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0424" w14:textId="0119A7F7" w:rsidR="00CB2F4C" w:rsidRDefault="003E1AAE" w:rsidP="00CB2F4C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Rule Notification FY2324-</w:t>
      </w:r>
      <w:r w:rsidR="00601C11">
        <w:rPr>
          <w:rFonts w:asciiTheme="minorHAnsi" w:hAnsiTheme="minorHAnsi" w:cstheme="minorHAnsi"/>
          <w:b/>
          <w:bCs/>
          <w:sz w:val="28"/>
          <w:szCs w:val="28"/>
        </w:rPr>
        <w:t>9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01C11">
        <w:rPr>
          <w:rFonts w:asciiTheme="minorHAnsi" w:hAnsiTheme="minorHAnsi" w:cstheme="minorHAnsi"/>
          <w:b/>
          <w:bCs/>
          <w:sz w:val="28"/>
          <w:szCs w:val="28"/>
        </w:rPr>
        <w:t>–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01C11">
        <w:rPr>
          <w:rFonts w:asciiTheme="minorHAnsi" w:hAnsiTheme="minorHAnsi" w:cstheme="minorHAnsi"/>
          <w:b/>
          <w:bCs/>
          <w:sz w:val="28"/>
          <w:szCs w:val="28"/>
        </w:rPr>
        <w:t>Nomination of Timekeepers</w:t>
      </w:r>
    </w:p>
    <w:p w14:paraId="2A58C09F" w14:textId="77777777" w:rsidR="003E1AAE" w:rsidRDefault="003E1AAE" w:rsidP="00CB2F4C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032BB47" w14:textId="057BA319" w:rsidR="003E1AAE" w:rsidRDefault="003E1AAE" w:rsidP="00CB2F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At its meeting on </w:t>
      </w:r>
      <w:r w:rsidR="00601C11">
        <w:rPr>
          <w:rFonts w:asciiTheme="minorHAnsi" w:hAnsiTheme="minorHAnsi" w:cstheme="minorHAnsi"/>
          <w:sz w:val="24"/>
          <w:szCs w:val="24"/>
        </w:rPr>
        <w:t>4 March</w:t>
      </w:r>
      <w:r>
        <w:rPr>
          <w:rFonts w:asciiTheme="minorHAnsi" w:hAnsiTheme="minorHAnsi" w:cstheme="minorHAnsi"/>
          <w:sz w:val="24"/>
          <w:szCs w:val="24"/>
        </w:rPr>
        <w:t xml:space="preserve"> 2024 the AFA committee resolved to require</w:t>
      </w:r>
      <w:r w:rsidR="00601C11">
        <w:rPr>
          <w:rFonts w:asciiTheme="minorHAnsi" w:hAnsiTheme="minorHAnsi" w:cstheme="minorHAnsi"/>
          <w:sz w:val="24"/>
          <w:szCs w:val="24"/>
        </w:rPr>
        <w:t xml:space="preserve"> host clubs to nominate timekeepers in their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01C11">
        <w:rPr>
          <w:rFonts w:asciiTheme="minorHAnsi" w:hAnsiTheme="minorHAnsi" w:cstheme="minorHAnsi"/>
          <w:sz w:val="24"/>
          <w:szCs w:val="24"/>
        </w:rPr>
        <w:t xml:space="preserve">sanction applications. Unless the committee agrees at least one of the nominees must be a normal or senior level registered timekeeper. </w:t>
      </w:r>
      <w:r w:rsidR="00B14D1E">
        <w:rPr>
          <w:rFonts w:asciiTheme="minorHAnsi" w:hAnsiTheme="minorHAnsi" w:cstheme="minorHAnsi"/>
          <w:sz w:val="24"/>
          <w:szCs w:val="24"/>
        </w:rPr>
        <w:t>To allow time for the sanction application form to be updated to include provision for nomination of timekeepers t</w:t>
      </w:r>
      <w:r>
        <w:rPr>
          <w:rFonts w:asciiTheme="minorHAnsi" w:hAnsiTheme="minorHAnsi" w:cstheme="minorHAnsi"/>
          <w:sz w:val="24"/>
          <w:szCs w:val="24"/>
        </w:rPr>
        <w:t xml:space="preserve">he </w:t>
      </w:r>
      <w:proofErr w:type="gramStart"/>
      <w:r>
        <w:rPr>
          <w:rFonts w:asciiTheme="minorHAnsi" w:hAnsiTheme="minorHAnsi" w:cstheme="minorHAnsi"/>
          <w:sz w:val="24"/>
          <w:szCs w:val="24"/>
        </w:rPr>
        <w:t>on trial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rule changes to give effect to this decision </w:t>
      </w:r>
      <w:r w:rsidR="00D34281">
        <w:rPr>
          <w:rFonts w:asciiTheme="minorHAnsi" w:hAnsiTheme="minorHAnsi" w:cstheme="minorHAnsi"/>
          <w:sz w:val="24"/>
          <w:szCs w:val="24"/>
        </w:rPr>
        <w:t xml:space="preserve">which </w:t>
      </w:r>
      <w:r>
        <w:rPr>
          <w:rFonts w:asciiTheme="minorHAnsi" w:hAnsiTheme="minorHAnsi" w:cstheme="minorHAnsi"/>
          <w:sz w:val="24"/>
          <w:szCs w:val="24"/>
        </w:rPr>
        <w:t xml:space="preserve">are set out below will be effective for </w:t>
      </w:r>
      <w:r w:rsidR="00601C11">
        <w:rPr>
          <w:rFonts w:asciiTheme="minorHAnsi" w:hAnsiTheme="minorHAnsi" w:cstheme="minorHAnsi"/>
          <w:sz w:val="24"/>
          <w:szCs w:val="24"/>
        </w:rPr>
        <w:t xml:space="preserve">sanction applications made </w:t>
      </w:r>
      <w:r>
        <w:rPr>
          <w:rFonts w:asciiTheme="minorHAnsi" w:hAnsiTheme="minorHAnsi" w:cstheme="minorHAnsi"/>
          <w:sz w:val="24"/>
          <w:szCs w:val="24"/>
        </w:rPr>
        <w:t xml:space="preserve">from 1 </w:t>
      </w:r>
      <w:r w:rsidR="00601C11">
        <w:rPr>
          <w:rFonts w:asciiTheme="minorHAnsi" w:hAnsiTheme="minorHAnsi" w:cstheme="minorHAnsi"/>
          <w:sz w:val="24"/>
          <w:szCs w:val="24"/>
        </w:rPr>
        <w:t>June</w:t>
      </w:r>
      <w:r>
        <w:rPr>
          <w:rFonts w:asciiTheme="minorHAnsi" w:hAnsiTheme="minorHAnsi" w:cstheme="minorHAnsi"/>
          <w:sz w:val="24"/>
          <w:szCs w:val="24"/>
        </w:rPr>
        <w:t xml:space="preserve"> 2024</w:t>
      </w:r>
      <w:r w:rsidR="00D34281">
        <w:rPr>
          <w:rFonts w:asciiTheme="minorHAnsi" w:hAnsiTheme="minorHAnsi" w:cstheme="minorHAnsi"/>
          <w:sz w:val="24"/>
          <w:szCs w:val="24"/>
        </w:rPr>
        <w:t xml:space="preserve">. </w:t>
      </w:r>
      <w:r w:rsidR="00D3514C">
        <w:rPr>
          <w:rFonts w:asciiTheme="minorHAnsi" w:hAnsiTheme="minorHAnsi" w:cstheme="minorHAnsi"/>
          <w:sz w:val="24"/>
          <w:szCs w:val="24"/>
        </w:rPr>
        <w:t>The rules published on the AFA website will be updated shortly.</w:t>
      </w:r>
    </w:p>
    <w:p w14:paraId="09ABC9A3" w14:textId="77777777" w:rsidR="00D31EC7" w:rsidRDefault="00D31EC7" w:rsidP="00CB2F4C">
      <w:pPr>
        <w:rPr>
          <w:rFonts w:asciiTheme="minorHAnsi" w:hAnsiTheme="minorHAnsi" w:cstheme="minorHAnsi"/>
          <w:sz w:val="24"/>
          <w:szCs w:val="24"/>
        </w:rPr>
      </w:pPr>
    </w:p>
    <w:p w14:paraId="4E6361B5" w14:textId="25F2464A" w:rsidR="00D31EC7" w:rsidRDefault="00D31EC7" w:rsidP="00CB2F4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Background</w:t>
      </w:r>
    </w:p>
    <w:p w14:paraId="2A3E781D" w14:textId="77777777" w:rsidR="00D31EC7" w:rsidRDefault="00D31EC7" w:rsidP="00CB2F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53866D8" w14:textId="36187661" w:rsidR="00D31EC7" w:rsidRDefault="00D31EC7" w:rsidP="00CB2F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601C11">
        <w:rPr>
          <w:rFonts w:asciiTheme="minorHAnsi" w:hAnsiTheme="minorHAnsi" w:cstheme="minorHAnsi"/>
          <w:sz w:val="24"/>
          <w:szCs w:val="24"/>
        </w:rPr>
        <w:t xml:space="preserve">AFA committee </w:t>
      </w:r>
      <w:r w:rsidR="008E4093">
        <w:rPr>
          <w:rFonts w:asciiTheme="minorHAnsi" w:hAnsiTheme="minorHAnsi" w:cstheme="minorHAnsi"/>
          <w:sz w:val="24"/>
          <w:szCs w:val="24"/>
        </w:rPr>
        <w:t xml:space="preserve">acknowledges that it is in the best interest of the sport of flyball and all participants that there is a high standard of officiating at race meetings </w:t>
      </w:r>
      <w:r w:rsidR="00D34281">
        <w:rPr>
          <w:rFonts w:asciiTheme="minorHAnsi" w:hAnsiTheme="minorHAnsi" w:cstheme="minorHAnsi"/>
          <w:sz w:val="24"/>
          <w:szCs w:val="24"/>
        </w:rPr>
        <w:t xml:space="preserve">and </w:t>
      </w:r>
      <w:r w:rsidR="008E4093">
        <w:rPr>
          <w:rFonts w:asciiTheme="minorHAnsi" w:hAnsiTheme="minorHAnsi" w:cstheme="minorHAnsi"/>
          <w:sz w:val="24"/>
          <w:szCs w:val="24"/>
        </w:rPr>
        <w:t>has for</w:t>
      </w:r>
      <w:r w:rsidR="00D34281">
        <w:rPr>
          <w:rFonts w:asciiTheme="minorHAnsi" w:hAnsiTheme="minorHAnsi" w:cstheme="minorHAnsi"/>
          <w:sz w:val="24"/>
          <w:szCs w:val="24"/>
        </w:rPr>
        <w:t xml:space="preserve"> some</w:t>
      </w:r>
      <w:r w:rsidR="008E4093">
        <w:rPr>
          <w:rFonts w:asciiTheme="minorHAnsi" w:hAnsiTheme="minorHAnsi" w:cstheme="minorHAnsi"/>
          <w:sz w:val="24"/>
          <w:szCs w:val="24"/>
        </w:rPr>
        <w:t xml:space="preserve"> time been considering ways to achieve this.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BEAF1A" w14:textId="77777777" w:rsidR="00D31EC7" w:rsidRDefault="00D31EC7" w:rsidP="00CB2F4C">
      <w:pPr>
        <w:rPr>
          <w:rFonts w:asciiTheme="minorHAnsi" w:hAnsiTheme="minorHAnsi" w:cstheme="minorHAnsi"/>
          <w:sz w:val="24"/>
          <w:szCs w:val="24"/>
        </w:rPr>
      </w:pPr>
    </w:p>
    <w:p w14:paraId="3317F10A" w14:textId="334B8B40" w:rsidR="008E4093" w:rsidRDefault="008E4093" w:rsidP="00CB2F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committee noted the particular importance of the role of timekeepers in ensuring race meetings are run efficiently and results are accurately recorde</w:t>
      </w:r>
      <w:r w:rsidR="00D34281">
        <w:rPr>
          <w:rFonts w:asciiTheme="minorHAnsi" w:hAnsiTheme="minorHAnsi" w:cstheme="minorHAnsi"/>
          <w:sz w:val="24"/>
          <w:szCs w:val="24"/>
        </w:rPr>
        <w:t>d and that although there is a process for AFA members to progress from being registered stewards to registered timekeepers, there is currently no requirement for an adult AFA member to be a registered timekeeper to be able to time keep at a race meeting.</w:t>
      </w:r>
    </w:p>
    <w:p w14:paraId="494A667D" w14:textId="77777777" w:rsidR="008E4093" w:rsidRDefault="008E4093" w:rsidP="00CB2F4C">
      <w:pPr>
        <w:rPr>
          <w:rFonts w:asciiTheme="minorHAnsi" w:hAnsiTheme="minorHAnsi" w:cstheme="minorHAnsi"/>
          <w:sz w:val="24"/>
          <w:szCs w:val="24"/>
        </w:rPr>
      </w:pPr>
    </w:p>
    <w:p w14:paraId="4BE8BA59" w14:textId="4E2C14B2" w:rsidR="008E4093" w:rsidRDefault="008E4093" w:rsidP="00CB2F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committee </w:t>
      </w:r>
      <w:r w:rsidR="00D34281">
        <w:rPr>
          <w:rFonts w:asciiTheme="minorHAnsi" w:hAnsiTheme="minorHAnsi" w:cstheme="minorHAnsi"/>
          <w:sz w:val="24"/>
          <w:szCs w:val="24"/>
        </w:rPr>
        <w:t xml:space="preserve">also </w:t>
      </w:r>
      <w:r>
        <w:rPr>
          <w:rFonts w:asciiTheme="minorHAnsi" w:hAnsiTheme="minorHAnsi" w:cstheme="minorHAnsi"/>
          <w:sz w:val="24"/>
          <w:szCs w:val="24"/>
        </w:rPr>
        <w:t>noted that while host clubs are required to nominate judges in their sanction applications there is currently no requirement to nominate timekeepers. As a result, when the committee is considering sanction applications it has no visibility of, and no control over, the appointment of timekeepers.</w:t>
      </w:r>
    </w:p>
    <w:p w14:paraId="6F7BF854" w14:textId="77777777" w:rsidR="008E4093" w:rsidRDefault="008E4093" w:rsidP="00CB2F4C">
      <w:pPr>
        <w:rPr>
          <w:rFonts w:asciiTheme="minorHAnsi" w:hAnsiTheme="minorHAnsi" w:cstheme="minorHAnsi"/>
          <w:sz w:val="24"/>
          <w:szCs w:val="24"/>
        </w:rPr>
      </w:pPr>
    </w:p>
    <w:p w14:paraId="540652F5" w14:textId="0B1C8A89" w:rsidR="008E4093" w:rsidRDefault="008E4093" w:rsidP="00CB2F4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committee considered that </w:t>
      </w:r>
      <w:r w:rsidR="00B14D1E">
        <w:rPr>
          <w:rFonts w:asciiTheme="minorHAnsi" w:hAnsiTheme="minorHAnsi" w:cstheme="minorHAnsi"/>
          <w:sz w:val="24"/>
          <w:szCs w:val="24"/>
        </w:rPr>
        <w:t>provision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="00B14D1E">
        <w:rPr>
          <w:rFonts w:asciiTheme="minorHAnsi" w:hAnsiTheme="minorHAnsi" w:cstheme="minorHAnsi"/>
          <w:sz w:val="24"/>
          <w:szCs w:val="24"/>
        </w:rPr>
        <w:t>corresponding to those for</w:t>
      </w:r>
      <w:r>
        <w:rPr>
          <w:rFonts w:asciiTheme="minorHAnsi" w:hAnsiTheme="minorHAnsi" w:cstheme="minorHAnsi"/>
          <w:sz w:val="24"/>
          <w:szCs w:val="24"/>
        </w:rPr>
        <w:t xml:space="preserve"> nominating</w:t>
      </w:r>
      <w:r w:rsidR="00B14D1E">
        <w:rPr>
          <w:rFonts w:asciiTheme="minorHAnsi" w:hAnsiTheme="minorHAnsi" w:cstheme="minorHAnsi"/>
          <w:sz w:val="24"/>
          <w:szCs w:val="24"/>
        </w:rPr>
        <w:t xml:space="preserve">, and replacing, </w:t>
      </w:r>
      <w:r>
        <w:rPr>
          <w:rFonts w:asciiTheme="minorHAnsi" w:hAnsiTheme="minorHAnsi" w:cstheme="minorHAnsi"/>
          <w:sz w:val="24"/>
          <w:szCs w:val="24"/>
        </w:rPr>
        <w:t xml:space="preserve">judges should </w:t>
      </w:r>
      <w:r w:rsidR="00B14D1E">
        <w:rPr>
          <w:rFonts w:asciiTheme="minorHAnsi" w:hAnsiTheme="minorHAnsi" w:cstheme="minorHAnsi"/>
          <w:sz w:val="24"/>
          <w:szCs w:val="24"/>
        </w:rPr>
        <w:t>be introduced for</w:t>
      </w:r>
      <w:r>
        <w:rPr>
          <w:rFonts w:asciiTheme="minorHAnsi" w:hAnsiTheme="minorHAnsi" w:cstheme="minorHAnsi"/>
          <w:sz w:val="24"/>
          <w:szCs w:val="24"/>
        </w:rPr>
        <w:t xml:space="preserve"> timekeepers</w:t>
      </w:r>
      <w:r w:rsidR="00B14D1E">
        <w:rPr>
          <w:rFonts w:asciiTheme="minorHAnsi" w:hAnsiTheme="minorHAnsi" w:cstheme="minorHAnsi"/>
          <w:sz w:val="24"/>
          <w:szCs w:val="24"/>
        </w:rPr>
        <w:t>. To ensure an adequate level of expertise on the timing table the committee decided that at least one nominated timekeeper should be a normal or senior level registered timekeeper.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14D1E">
        <w:rPr>
          <w:rFonts w:asciiTheme="minorHAnsi" w:hAnsiTheme="minorHAnsi" w:cstheme="minorHAnsi"/>
          <w:sz w:val="24"/>
          <w:szCs w:val="24"/>
        </w:rPr>
        <w:t xml:space="preserve">The committee accepted that some tolerance will be required having regard to specific circumstances, particularly in those jurisdictions with few registered timekeepers. </w:t>
      </w:r>
    </w:p>
    <w:p w14:paraId="5020AF84" w14:textId="77777777" w:rsidR="00D34281" w:rsidRDefault="00D34281" w:rsidP="00CB2F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E97ADF9" w14:textId="755EC7B7" w:rsidR="00CB2F4C" w:rsidRPr="00D31EC7" w:rsidRDefault="00D31EC7" w:rsidP="00CB2F4C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Rule Changes</w:t>
      </w:r>
    </w:p>
    <w:p w14:paraId="733E648D" w14:textId="77777777" w:rsidR="00D31EC7" w:rsidRDefault="00D31EC7" w:rsidP="00CB2F4C">
      <w:pPr>
        <w:rPr>
          <w:rFonts w:asciiTheme="minorHAnsi" w:hAnsiTheme="minorHAnsi" w:cstheme="minorHAnsi"/>
          <w:sz w:val="24"/>
          <w:szCs w:val="24"/>
        </w:rPr>
      </w:pPr>
    </w:p>
    <w:p w14:paraId="222BC7F9" w14:textId="77777777" w:rsidR="00601C11" w:rsidRPr="00601C11" w:rsidRDefault="00601C11" w:rsidP="00601C11">
      <w:pPr>
        <w:rPr>
          <w:sz w:val="24"/>
          <w:szCs w:val="24"/>
        </w:rPr>
      </w:pPr>
      <w:r w:rsidRPr="00601C11">
        <w:rPr>
          <w:sz w:val="24"/>
          <w:szCs w:val="24"/>
        </w:rPr>
        <w:t>Add at the beginning of rule 7.3:</w:t>
      </w:r>
    </w:p>
    <w:p w14:paraId="04A3686A" w14:textId="77777777" w:rsidR="00601C11" w:rsidRPr="00601C11" w:rsidRDefault="00601C11" w:rsidP="00601C11">
      <w:pPr>
        <w:rPr>
          <w:sz w:val="24"/>
          <w:szCs w:val="24"/>
        </w:rPr>
      </w:pPr>
    </w:p>
    <w:p w14:paraId="0BE94C87" w14:textId="77777777" w:rsidR="00601C11" w:rsidRPr="00601C11" w:rsidRDefault="00601C11" w:rsidP="00601C11">
      <w:pPr>
        <w:rPr>
          <w:sz w:val="24"/>
          <w:szCs w:val="24"/>
        </w:rPr>
      </w:pPr>
      <w:r w:rsidRPr="00601C11">
        <w:rPr>
          <w:sz w:val="24"/>
          <w:szCs w:val="24"/>
        </w:rPr>
        <w:t xml:space="preserve">In a </w:t>
      </w:r>
      <w:r w:rsidRPr="00601C11">
        <w:rPr>
          <w:b/>
          <w:bCs/>
          <w:i/>
          <w:iCs/>
          <w:sz w:val="24"/>
          <w:szCs w:val="24"/>
        </w:rPr>
        <w:t>sanction application</w:t>
      </w:r>
      <w:r w:rsidRPr="00601C11">
        <w:rPr>
          <w:sz w:val="24"/>
          <w:szCs w:val="24"/>
        </w:rPr>
        <w:t xml:space="preserve"> for a </w:t>
      </w:r>
      <w:r w:rsidRPr="00601C11">
        <w:rPr>
          <w:b/>
          <w:bCs/>
          <w:i/>
          <w:iCs/>
          <w:sz w:val="24"/>
          <w:szCs w:val="24"/>
        </w:rPr>
        <w:t>race meeting</w:t>
      </w:r>
      <w:r w:rsidRPr="00601C11">
        <w:rPr>
          <w:sz w:val="24"/>
          <w:szCs w:val="24"/>
        </w:rPr>
        <w:t xml:space="preserve"> the </w:t>
      </w:r>
      <w:r w:rsidRPr="00601C11">
        <w:rPr>
          <w:b/>
          <w:bCs/>
          <w:i/>
          <w:iCs/>
          <w:sz w:val="24"/>
          <w:szCs w:val="24"/>
        </w:rPr>
        <w:t>host club</w:t>
      </w:r>
      <w:r w:rsidRPr="00601C11">
        <w:rPr>
          <w:sz w:val="24"/>
          <w:szCs w:val="24"/>
        </w:rPr>
        <w:t xml:space="preserve"> must nominate at least two </w:t>
      </w:r>
      <w:r w:rsidRPr="00601C11">
        <w:rPr>
          <w:b/>
          <w:bCs/>
          <w:i/>
          <w:iCs/>
          <w:sz w:val="24"/>
          <w:szCs w:val="24"/>
        </w:rPr>
        <w:t xml:space="preserve">timekeepers </w:t>
      </w:r>
      <w:r w:rsidRPr="00601C11">
        <w:rPr>
          <w:sz w:val="24"/>
          <w:szCs w:val="24"/>
        </w:rPr>
        <w:t xml:space="preserve">to officiate at the </w:t>
      </w:r>
      <w:r w:rsidRPr="00601C11">
        <w:rPr>
          <w:b/>
          <w:bCs/>
          <w:i/>
          <w:iCs/>
          <w:sz w:val="24"/>
          <w:szCs w:val="24"/>
        </w:rPr>
        <w:t>race meeting</w:t>
      </w:r>
      <w:r w:rsidRPr="00601C11">
        <w:rPr>
          <w:sz w:val="24"/>
          <w:szCs w:val="24"/>
        </w:rPr>
        <w:t xml:space="preserve">. Unless the </w:t>
      </w:r>
      <w:r w:rsidRPr="00601C11">
        <w:rPr>
          <w:b/>
          <w:bCs/>
          <w:i/>
          <w:iCs/>
          <w:sz w:val="24"/>
          <w:szCs w:val="24"/>
        </w:rPr>
        <w:t>AFA committee</w:t>
      </w:r>
      <w:r w:rsidRPr="00601C11">
        <w:rPr>
          <w:sz w:val="24"/>
          <w:szCs w:val="24"/>
        </w:rPr>
        <w:t xml:space="preserve"> agrees at least one of the nominees must be a normal or senior level </w:t>
      </w:r>
      <w:r w:rsidRPr="00601C11">
        <w:rPr>
          <w:b/>
          <w:bCs/>
          <w:i/>
          <w:iCs/>
          <w:sz w:val="24"/>
          <w:szCs w:val="24"/>
        </w:rPr>
        <w:t>registered timekeeper</w:t>
      </w:r>
      <w:r w:rsidRPr="00601C11">
        <w:rPr>
          <w:sz w:val="24"/>
          <w:szCs w:val="24"/>
        </w:rPr>
        <w:t xml:space="preserve">. The </w:t>
      </w:r>
      <w:r w:rsidRPr="00601C11">
        <w:rPr>
          <w:b/>
          <w:bCs/>
          <w:i/>
          <w:iCs/>
          <w:sz w:val="24"/>
          <w:szCs w:val="24"/>
        </w:rPr>
        <w:t>race meeting</w:t>
      </w:r>
      <w:r w:rsidRPr="00601C11">
        <w:rPr>
          <w:sz w:val="24"/>
          <w:szCs w:val="24"/>
        </w:rPr>
        <w:t xml:space="preserve"> </w:t>
      </w:r>
      <w:r w:rsidRPr="00601C11">
        <w:rPr>
          <w:b/>
          <w:bCs/>
          <w:i/>
          <w:iCs/>
          <w:sz w:val="24"/>
          <w:szCs w:val="24"/>
        </w:rPr>
        <w:t>organiser</w:t>
      </w:r>
      <w:r w:rsidRPr="00601C11">
        <w:rPr>
          <w:sz w:val="24"/>
          <w:szCs w:val="24"/>
        </w:rPr>
        <w:t xml:space="preserve"> may replace a nominated </w:t>
      </w:r>
      <w:r w:rsidRPr="00601C11">
        <w:rPr>
          <w:b/>
          <w:bCs/>
          <w:i/>
          <w:iCs/>
          <w:sz w:val="24"/>
          <w:szCs w:val="24"/>
        </w:rPr>
        <w:t xml:space="preserve">timekeeper </w:t>
      </w:r>
      <w:r w:rsidRPr="00601C11">
        <w:rPr>
          <w:sz w:val="24"/>
          <w:szCs w:val="24"/>
        </w:rPr>
        <w:t xml:space="preserve">with another </w:t>
      </w:r>
      <w:r w:rsidRPr="00601C11">
        <w:rPr>
          <w:b/>
          <w:bCs/>
          <w:i/>
          <w:iCs/>
          <w:sz w:val="24"/>
          <w:szCs w:val="24"/>
        </w:rPr>
        <w:t xml:space="preserve">timekeeper </w:t>
      </w:r>
      <w:r w:rsidRPr="00601C11">
        <w:rPr>
          <w:sz w:val="24"/>
          <w:szCs w:val="24"/>
        </w:rPr>
        <w:t xml:space="preserve">approved by an officiating </w:t>
      </w:r>
      <w:r w:rsidRPr="00601C11">
        <w:rPr>
          <w:b/>
          <w:bCs/>
          <w:i/>
          <w:iCs/>
          <w:sz w:val="24"/>
          <w:szCs w:val="24"/>
        </w:rPr>
        <w:t>judge</w:t>
      </w:r>
      <w:r w:rsidRPr="00601C11">
        <w:rPr>
          <w:sz w:val="24"/>
          <w:szCs w:val="24"/>
        </w:rPr>
        <w:t xml:space="preserve"> or</w:t>
      </w:r>
      <w:r w:rsidRPr="00601C11">
        <w:rPr>
          <w:b/>
          <w:bCs/>
          <w:i/>
          <w:iCs/>
          <w:sz w:val="24"/>
          <w:szCs w:val="24"/>
        </w:rPr>
        <w:t xml:space="preserve"> AFA representative</w:t>
      </w:r>
      <w:r w:rsidRPr="00601C11">
        <w:rPr>
          <w:sz w:val="24"/>
          <w:szCs w:val="24"/>
        </w:rPr>
        <w:t>.</w:t>
      </w:r>
    </w:p>
    <w:p w14:paraId="10299C5B" w14:textId="77777777" w:rsidR="00601C11" w:rsidRPr="00601C11" w:rsidRDefault="00601C11" w:rsidP="00601C11">
      <w:pPr>
        <w:rPr>
          <w:sz w:val="24"/>
          <w:szCs w:val="24"/>
        </w:rPr>
      </w:pPr>
    </w:p>
    <w:p w14:paraId="27600336" w14:textId="77777777" w:rsidR="00601C11" w:rsidRPr="00601C11" w:rsidRDefault="00601C11" w:rsidP="00601C11">
      <w:pPr>
        <w:rPr>
          <w:i/>
          <w:iCs/>
          <w:sz w:val="24"/>
          <w:szCs w:val="24"/>
        </w:rPr>
      </w:pPr>
      <w:r w:rsidRPr="00601C11">
        <w:rPr>
          <w:sz w:val="24"/>
          <w:szCs w:val="24"/>
        </w:rPr>
        <w:t>Exa</w:t>
      </w:r>
      <w:r w:rsidRPr="00601C11">
        <w:rPr>
          <w:i/>
          <w:iCs/>
          <w:sz w:val="24"/>
          <w:szCs w:val="24"/>
        </w:rPr>
        <w:t xml:space="preserve">mple: If the </w:t>
      </w:r>
      <w:r w:rsidRPr="00601C11">
        <w:rPr>
          <w:b/>
          <w:bCs/>
          <w:i/>
          <w:iCs/>
          <w:sz w:val="24"/>
          <w:szCs w:val="24"/>
        </w:rPr>
        <w:t>race meeting</w:t>
      </w:r>
      <w:r w:rsidRPr="00601C11">
        <w:rPr>
          <w:i/>
          <w:iCs/>
          <w:sz w:val="24"/>
          <w:szCs w:val="24"/>
        </w:rPr>
        <w:t xml:space="preserve"> is being held in a State or Territory in which there are no resident normal or senior level </w:t>
      </w:r>
      <w:r w:rsidRPr="00601C11">
        <w:rPr>
          <w:b/>
          <w:bCs/>
          <w:i/>
          <w:iCs/>
          <w:sz w:val="24"/>
          <w:szCs w:val="24"/>
        </w:rPr>
        <w:t>registered timekeepers</w:t>
      </w:r>
      <w:r w:rsidRPr="00601C11">
        <w:rPr>
          <w:i/>
          <w:iCs/>
          <w:sz w:val="24"/>
          <w:szCs w:val="24"/>
        </w:rPr>
        <w:t xml:space="preserve"> or where the </w:t>
      </w:r>
      <w:r w:rsidRPr="00601C11">
        <w:rPr>
          <w:b/>
          <w:bCs/>
          <w:i/>
          <w:iCs/>
          <w:sz w:val="24"/>
          <w:szCs w:val="24"/>
        </w:rPr>
        <w:t xml:space="preserve">host club </w:t>
      </w:r>
      <w:r w:rsidRPr="00601C11">
        <w:rPr>
          <w:i/>
          <w:iCs/>
          <w:sz w:val="24"/>
          <w:szCs w:val="24"/>
        </w:rPr>
        <w:t xml:space="preserve">demonstrates that no resident normal or senior level </w:t>
      </w:r>
      <w:r w:rsidRPr="00601C11">
        <w:rPr>
          <w:b/>
          <w:bCs/>
          <w:i/>
          <w:iCs/>
          <w:sz w:val="24"/>
          <w:szCs w:val="24"/>
        </w:rPr>
        <w:t>registered timekeeper</w:t>
      </w:r>
      <w:r w:rsidRPr="00601C11">
        <w:rPr>
          <w:i/>
          <w:iCs/>
          <w:sz w:val="24"/>
          <w:szCs w:val="24"/>
        </w:rPr>
        <w:t xml:space="preserve"> is available the </w:t>
      </w:r>
      <w:r w:rsidRPr="00601C11">
        <w:rPr>
          <w:b/>
          <w:bCs/>
          <w:i/>
          <w:iCs/>
          <w:sz w:val="24"/>
          <w:szCs w:val="24"/>
        </w:rPr>
        <w:t xml:space="preserve">AFA </w:t>
      </w:r>
      <w:r w:rsidRPr="00601C11">
        <w:rPr>
          <w:b/>
          <w:bCs/>
          <w:i/>
          <w:iCs/>
          <w:sz w:val="24"/>
          <w:szCs w:val="24"/>
        </w:rPr>
        <w:lastRenderedPageBreak/>
        <w:t>committee</w:t>
      </w:r>
      <w:r w:rsidRPr="00601C11">
        <w:rPr>
          <w:i/>
          <w:iCs/>
          <w:sz w:val="24"/>
          <w:szCs w:val="24"/>
        </w:rPr>
        <w:t xml:space="preserve"> may agree that a suitably experienced </w:t>
      </w:r>
      <w:r w:rsidRPr="00601C11">
        <w:rPr>
          <w:b/>
          <w:bCs/>
          <w:i/>
          <w:iCs/>
          <w:sz w:val="24"/>
          <w:szCs w:val="24"/>
        </w:rPr>
        <w:t>AFA member</w:t>
      </w:r>
      <w:r w:rsidRPr="00601C11">
        <w:rPr>
          <w:i/>
          <w:iCs/>
          <w:sz w:val="24"/>
          <w:szCs w:val="24"/>
        </w:rPr>
        <w:t xml:space="preserve"> be nominated in place of a normal or senior level </w:t>
      </w:r>
      <w:r w:rsidRPr="00601C11">
        <w:rPr>
          <w:b/>
          <w:bCs/>
          <w:i/>
          <w:iCs/>
          <w:sz w:val="24"/>
          <w:szCs w:val="24"/>
        </w:rPr>
        <w:t>registered timekeeper</w:t>
      </w:r>
      <w:r w:rsidRPr="00601C11">
        <w:rPr>
          <w:i/>
          <w:iCs/>
          <w:sz w:val="24"/>
          <w:szCs w:val="24"/>
        </w:rPr>
        <w:t>.</w:t>
      </w:r>
    </w:p>
    <w:p w14:paraId="08771769" w14:textId="77777777" w:rsidR="00601C11" w:rsidRDefault="00601C11" w:rsidP="00CB2F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92F2341" w14:textId="77777777" w:rsidR="00601C11" w:rsidRDefault="00601C11" w:rsidP="00CB2F4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FE8F96" w14:textId="2489EF70" w:rsidR="00CB2F4C" w:rsidRDefault="00CB2F4C" w:rsidP="00D31EC7">
      <w:pPr>
        <w:pStyle w:val="ListParagraph"/>
      </w:pPr>
    </w:p>
    <w:sectPr w:rsidR="00CB2F4C" w:rsidSect="003F77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D10"/>
    <w:multiLevelType w:val="hybridMultilevel"/>
    <w:tmpl w:val="91B41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D2B1E"/>
    <w:multiLevelType w:val="multilevel"/>
    <w:tmpl w:val="CA52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40269F"/>
    <w:multiLevelType w:val="multilevel"/>
    <w:tmpl w:val="AF64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6828429">
    <w:abstractNumId w:val="0"/>
  </w:num>
  <w:num w:numId="2" w16cid:durableId="158544065">
    <w:abstractNumId w:val="2"/>
  </w:num>
  <w:num w:numId="3" w16cid:durableId="1588659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4C"/>
    <w:rsid w:val="0007780D"/>
    <w:rsid w:val="000E0B88"/>
    <w:rsid w:val="002F45D9"/>
    <w:rsid w:val="00342F5E"/>
    <w:rsid w:val="003D4DE1"/>
    <w:rsid w:val="003E1AAE"/>
    <w:rsid w:val="003F77EB"/>
    <w:rsid w:val="00601C11"/>
    <w:rsid w:val="006B151C"/>
    <w:rsid w:val="00881385"/>
    <w:rsid w:val="008E4093"/>
    <w:rsid w:val="009D3909"/>
    <w:rsid w:val="00B14D1E"/>
    <w:rsid w:val="00C45EB4"/>
    <w:rsid w:val="00C63996"/>
    <w:rsid w:val="00CB2F4C"/>
    <w:rsid w:val="00D31EC7"/>
    <w:rsid w:val="00D34281"/>
    <w:rsid w:val="00D3514C"/>
    <w:rsid w:val="00F410E1"/>
    <w:rsid w:val="00F5455B"/>
    <w:rsid w:val="00F940FC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08194"/>
  <w14:defaultImageDpi w14:val="32767"/>
  <w15:chartTrackingRefBased/>
  <w15:docId w15:val="{6AE14576-2BAB-314B-9703-B7630B0E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2F4C"/>
    <w:rPr>
      <w:rFonts w:ascii="Calibri" w:eastAsia="SimSun" w:hAnsi="Calibri" w:cs="Calibri"/>
      <w:sz w:val="2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B2F4C"/>
    <w:rPr>
      <w:rFonts w:ascii="Calibri" w:eastAsia="SimSun" w:hAnsi="Calibri" w:cs="Calibri"/>
      <w:sz w:val="22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CB2F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10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Newman</dc:creator>
  <cp:keywords/>
  <dc:description/>
  <cp:lastModifiedBy>Paul Newman</cp:lastModifiedBy>
  <cp:revision>3</cp:revision>
  <dcterms:created xsi:type="dcterms:W3CDTF">2024-03-14T04:00:00Z</dcterms:created>
  <dcterms:modified xsi:type="dcterms:W3CDTF">2024-03-14T05:01:00Z</dcterms:modified>
</cp:coreProperties>
</file>