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6AFE" w14:textId="2C0D6492" w:rsidR="00674ECF" w:rsidRDefault="00674E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AFA </w:t>
      </w:r>
      <w:r w:rsidR="0092358C">
        <w:rPr>
          <w:b/>
          <w:sz w:val="32"/>
          <w:szCs w:val="32"/>
        </w:rPr>
        <w:t xml:space="preserve">Notification No. </w:t>
      </w:r>
      <w:r w:rsidR="00A4524D">
        <w:rPr>
          <w:b/>
          <w:sz w:val="32"/>
          <w:szCs w:val="32"/>
        </w:rPr>
        <w:t>71</w:t>
      </w:r>
      <w:r w:rsidR="00416677">
        <w:rPr>
          <w:b/>
          <w:sz w:val="32"/>
          <w:szCs w:val="32"/>
        </w:rPr>
        <w:t xml:space="preserve"> </w:t>
      </w:r>
      <w:r w:rsidR="00A4524D">
        <w:rPr>
          <w:b/>
          <w:sz w:val="32"/>
          <w:szCs w:val="32"/>
        </w:rPr>
        <w:t xml:space="preserve">August </w:t>
      </w:r>
      <w:r>
        <w:rPr>
          <w:b/>
          <w:sz w:val="32"/>
          <w:szCs w:val="32"/>
        </w:rPr>
        <w:t>2018.</w:t>
      </w:r>
    </w:p>
    <w:p w14:paraId="009B344C" w14:textId="77777777" w:rsidR="00674ECF" w:rsidRDefault="00674ECF">
      <w:pPr>
        <w:rPr>
          <w:b/>
          <w:sz w:val="32"/>
          <w:szCs w:val="32"/>
        </w:rPr>
      </w:pPr>
    </w:p>
    <w:p w14:paraId="178C7A2E" w14:textId="77777777" w:rsidR="00A4524D" w:rsidRDefault="00416677" w:rsidP="00A452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Notification deals with </w:t>
      </w:r>
      <w:r w:rsidR="00A4524D">
        <w:rPr>
          <w:b/>
          <w:sz w:val="32"/>
          <w:szCs w:val="32"/>
        </w:rPr>
        <w:t xml:space="preserve">the unacceptable practice of using electronic collars as a training aid in flyball. </w:t>
      </w:r>
    </w:p>
    <w:p w14:paraId="14B832BF" w14:textId="77777777" w:rsidR="00A4524D" w:rsidRDefault="00A4524D" w:rsidP="00A4524D">
      <w:pPr>
        <w:rPr>
          <w:b/>
          <w:sz w:val="32"/>
          <w:szCs w:val="32"/>
        </w:rPr>
      </w:pPr>
    </w:p>
    <w:p w14:paraId="46A9CDE3" w14:textId="0337F4D5" w:rsidR="00416677" w:rsidRPr="00416677" w:rsidRDefault="00A4524D" w:rsidP="00A4524D">
      <w:pPr>
        <w:rPr>
          <w:rFonts w:ascii="Arial" w:hAnsi="Arial" w:cs="Arial"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259AC9E" w14:textId="5F257EAA" w:rsidR="00156541" w:rsidRDefault="00156541" w:rsidP="00156541">
      <w:r>
        <w:t>The AFA Committee at its Meeting on Monday the 6</w:t>
      </w:r>
      <w:r w:rsidRPr="00B9201B">
        <w:rPr>
          <w:vertAlign w:val="superscript"/>
        </w:rPr>
        <w:t>th</w:t>
      </w:r>
      <w:r>
        <w:t xml:space="preserve"> August considered correspondence from a member dealing with a dog being identified as wearing an electronic shock collar (known as a E-Collar) at a recent NSW competition.</w:t>
      </w:r>
    </w:p>
    <w:p w14:paraId="2540032A" w14:textId="77777777" w:rsidR="00156541" w:rsidRDefault="00156541" w:rsidP="00156541"/>
    <w:p w14:paraId="23C62CF7" w14:textId="3DE2FD2E" w:rsidR="00156541" w:rsidRDefault="00156541" w:rsidP="00156541">
      <w:r>
        <w:t>Whilst the Committee noted that upon inspection the e-collar was not working and could not be activated, it however was concerne</w:t>
      </w:r>
      <w:r w:rsidR="00940FE0">
        <w:t>d that to be effective the devic</w:t>
      </w:r>
      <w:r>
        <w:t xml:space="preserve">e must have actually been used to condition the dog to its operation at </w:t>
      </w:r>
      <w:r w:rsidR="009672E7">
        <w:t>some point</w:t>
      </w:r>
      <w:r>
        <w:t xml:space="preserve"> </w:t>
      </w:r>
      <w:bookmarkStart w:id="0" w:name="_GoBack"/>
      <w:bookmarkEnd w:id="0"/>
      <w:r>
        <w:t xml:space="preserve">in time. </w:t>
      </w:r>
    </w:p>
    <w:p w14:paraId="04B7B6E2" w14:textId="77777777" w:rsidR="00156541" w:rsidRDefault="00156541" w:rsidP="00156541"/>
    <w:p w14:paraId="06231037" w14:textId="77777777" w:rsidR="00156541" w:rsidRDefault="00156541" w:rsidP="00156541">
      <w:r>
        <w:t xml:space="preserve">The Committee was concerned re this matter for two reasons – first the use of   e-collars for behavior training / control is not legal in NSW (and several other States/Territories in Australia) and second the Committee was of the view that any use would involve a breach of Rule 2.1(b) dealing with training methods having to be in the best interests of the dog.  </w:t>
      </w:r>
    </w:p>
    <w:p w14:paraId="344CFADB" w14:textId="77777777" w:rsidR="00156541" w:rsidRDefault="00156541" w:rsidP="00156541"/>
    <w:p w14:paraId="16EFA397" w14:textId="0A31D1DE" w:rsidR="00156541" w:rsidRDefault="00156541" w:rsidP="00156541">
      <w:r>
        <w:t xml:space="preserve">Clearly the Committee cannot ignore any illegal behavior and must therefore take action when such a situation is drawn to its attention. </w:t>
      </w:r>
    </w:p>
    <w:p w14:paraId="3B749DF5" w14:textId="77777777" w:rsidR="00156541" w:rsidRDefault="00156541" w:rsidP="00156541"/>
    <w:p w14:paraId="0263A722" w14:textId="3BDBE1B4" w:rsidR="00156541" w:rsidRDefault="00156541" w:rsidP="00156541">
      <w:r>
        <w:t>The Committee acknowledged that it does not appear</w:t>
      </w:r>
      <w:r w:rsidR="00940FE0">
        <w:t xml:space="preserve"> to be well known that such devic</w:t>
      </w:r>
      <w:r>
        <w:t xml:space="preserve">es are illegal to be used in dog training or control in several States and Territories of Australia, including NSW, ACT,  and </w:t>
      </w:r>
      <w:r w:rsidR="0085052E">
        <w:t>South Australia, and can only be used in other Sta</w:t>
      </w:r>
      <w:r w:rsidR="000D4E3D">
        <w:t>t</w:t>
      </w:r>
      <w:r w:rsidR="0085052E">
        <w:t xml:space="preserve">es under defined conditions -  </w:t>
      </w:r>
      <w:r>
        <w:t>accordingly the Committee is notifying all members of this positio</w:t>
      </w:r>
      <w:r w:rsidR="00940FE0">
        <w:t>n and that the use of such devic</w:t>
      </w:r>
      <w:r>
        <w:t xml:space="preserve">es in flyball will be  considered to be a breach of Rule 2.1. </w:t>
      </w:r>
    </w:p>
    <w:p w14:paraId="6F3607DB" w14:textId="77777777" w:rsidR="00156541" w:rsidRDefault="00156541" w:rsidP="00156541"/>
    <w:p w14:paraId="2151290D" w14:textId="24677FDC" w:rsidR="00156541" w:rsidRDefault="00156541" w:rsidP="00156541">
      <w:r>
        <w:t xml:space="preserve">The Committee determined to draw all members attention to the above position and to advise that the wearing of an e-collar, or similar device, whether activated </w:t>
      </w:r>
      <w:r w:rsidR="0015103D">
        <w:t>or not, at any flyball activity</w:t>
      </w:r>
      <w:r w:rsidR="000835B3">
        <w:t xml:space="preserve">, including training </w:t>
      </w:r>
      <w:r>
        <w:t>was not acceptable</w:t>
      </w:r>
      <w:r w:rsidR="000835B3">
        <w:t>.</w:t>
      </w:r>
      <w:r>
        <w:t xml:space="preserve"> </w:t>
      </w:r>
    </w:p>
    <w:p w14:paraId="7736845A" w14:textId="77777777" w:rsidR="0092358C" w:rsidRPr="004E3C31" w:rsidRDefault="0092358C" w:rsidP="004E3C3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32"/>
          <w:szCs w:val="32"/>
        </w:rPr>
      </w:pPr>
    </w:p>
    <w:p w14:paraId="26F3204A" w14:textId="77777777" w:rsidR="00674ECF" w:rsidRPr="004E3C31" w:rsidRDefault="00674ECF">
      <w:pPr>
        <w:rPr>
          <w:rFonts w:ascii="Arial" w:hAnsi="Arial" w:cs="Arial"/>
          <w:sz w:val="32"/>
          <w:szCs w:val="32"/>
        </w:rPr>
      </w:pPr>
    </w:p>
    <w:p w14:paraId="582A7D8A" w14:textId="77777777" w:rsidR="00674ECF" w:rsidRPr="004E3C31" w:rsidRDefault="00674ECF">
      <w:pPr>
        <w:rPr>
          <w:rFonts w:ascii="Arial" w:hAnsi="Arial" w:cs="Arial"/>
          <w:sz w:val="32"/>
          <w:szCs w:val="32"/>
        </w:rPr>
      </w:pPr>
      <w:r w:rsidRPr="004E3C31">
        <w:rPr>
          <w:rFonts w:ascii="Arial" w:hAnsi="Arial" w:cs="Arial"/>
          <w:sz w:val="32"/>
          <w:szCs w:val="32"/>
        </w:rPr>
        <w:t>B. Lindsay (For Committee)</w:t>
      </w:r>
    </w:p>
    <w:sectPr w:rsidR="00674ECF" w:rsidRPr="004E3C31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6AF"/>
    <w:rsid w:val="000835B3"/>
    <w:rsid w:val="000D4E3D"/>
    <w:rsid w:val="0015103D"/>
    <w:rsid w:val="00156541"/>
    <w:rsid w:val="003D4DA2"/>
    <w:rsid w:val="003F76A3"/>
    <w:rsid w:val="00416677"/>
    <w:rsid w:val="004E3C31"/>
    <w:rsid w:val="004E43BB"/>
    <w:rsid w:val="005029CA"/>
    <w:rsid w:val="00674ECF"/>
    <w:rsid w:val="007676AF"/>
    <w:rsid w:val="00773A7A"/>
    <w:rsid w:val="007D7208"/>
    <w:rsid w:val="0085052E"/>
    <w:rsid w:val="00921933"/>
    <w:rsid w:val="0092358C"/>
    <w:rsid w:val="00940FE0"/>
    <w:rsid w:val="00945A3F"/>
    <w:rsid w:val="009672E7"/>
    <w:rsid w:val="00A050E5"/>
    <w:rsid w:val="00A4524D"/>
    <w:rsid w:val="00B83B84"/>
    <w:rsid w:val="00C82508"/>
    <w:rsid w:val="00E5572C"/>
    <w:rsid w:val="00F55D33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5DF1E"/>
  <w14:defaultImageDpi w14:val="300"/>
  <w15:docId w15:val="{CBEBD7E9-02EE-4920-8520-BD7F1B0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cp:lastPrinted>2018-07-03T01:06:00Z</cp:lastPrinted>
  <dcterms:created xsi:type="dcterms:W3CDTF">2018-12-19T06:07:00Z</dcterms:created>
  <dcterms:modified xsi:type="dcterms:W3CDTF">2018-12-19T06:07:00Z</dcterms:modified>
</cp:coreProperties>
</file>