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C9B4" w14:textId="57989F0F" w:rsidR="00C2252D" w:rsidRPr="00C2252D" w:rsidRDefault="00C2252D">
      <w:pPr>
        <w:rPr>
          <w:b/>
          <w:bCs/>
          <w:sz w:val="32"/>
          <w:szCs w:val="32"/>
        </w:rPr>
      </w:pPr>
      <w:r w:rsidRPr="00C2252D">
        <w:rPr>
          <w:b/>
          <w:bCs/>
          <w:sz w:val="32"/>
          <w:szCs w:val="32"/>
        </w:rPr>
        <w:t>AFA Notification No.8</w:t>
      </w:r>
      <w:r w:rsidR="004F18E8">
        <w:rPr>
          <w:b/>
          <w:bCs/>
          <w:sz w:val="32"/>
          <w:szCs w:val="32"/>
        </w:rPr>
        <w:t>5</w:t>
      </w:r>
      <w:r w:rsidR="00146BA7">
        <w:rPr>
          <w:b/>
          <w:bCs/>
          <w:sz w:val="32"/>
          <w:szCs w:val="32"/>
        </w:rPr>
        <w:t xml:space="preserve"> </w:t>
      </w:r>
      <w:r w:rsidRPr="00C2252D">
        <w:rPr>
          <w:b/>
          <w:bCs/>
          <w:sz w:val="32"/>
          <w:szCs w:val="32"/>
        </w:rPr>
        <w:t>–</w:t>
      </w:r>
      <w:r w:rsidR="0034545F">
        <w:rPr>
          <w:b/>
          <w:bCs/>
          <w:sz w:val="32"/>
          <w:szCs w:val="32"/>
        </w:rPr>
        <w:t xml:space="preserve"> </w:t>
      </w:r>
      <w:r w:rsidR="00146BA7">
        <w:rPr>
          <w:b/>
          <w:bCs/>
          <w:sz w:val="32"/>
          <w:szCs w:val="32"/>
        </w:rPr>
        <w:t>July 2021</w:t>
      </w:r>
    </w:p>
    <w:p w14:paraId="4B61EC1D" w14:textId="77777777" w:rsidR="00C2252D" w:rsidRDefault="00C2252D"/>
    <w:p w14:paraId="197236D7" w14:textId="1C606DCD" w:rsidR="0034545F" w:rsidRPr="004F65E5" w:rsidRDefault="00357A13" w:rsidP="00146BA7">
      <w:pPr>
        <w:rPr>
          <w:rFonts w:ascii="Arial" w:hAnsi="Arial" w:cs="Arial"/>
          <w:sz w:val="20"/>
          <w:szCs w:val="20"/>
        </w:rPr>
      </w:pPr>
      <w:r w:rsidRPr="004F65E5">
        <w:rPr>
          <w:rFonts w:ascii="Arial" w:hAnsi="Arial" w:cs="Arial"/>
          <w:sz w:val="20"/>
          <w:szCs w:val="20"/>
        </w:rPr>
        <w:t>The AFA Committee</w:t>
      </w:r>
      <w:r w:rsidR="004F18E8">
        <w:rPr>
          <w:rFonts w:ascii="Arial" w:hAnsi="Arial" w:cs="Arial"/>
          <w:sz w:val="20"/>
          <w:szCs w:val="20"/>
        </w:rPr>
        <w:t>,</w:t>
      </w:r>
      <w:r w:rsidRPr="004F65E5">
        <w:rPr>
          <w:rFonts w:ascii="Arial" w:hAnsi="Arial" w:cs="Arial"/>
          <w:sz w:val="20"/>
          <w:szCs w:val="20"/>
        </w:rPr>
        <w:t xml:space="preserve"> at </w:t>
      </w:r>
      <w:r w:rsidR="004F18E8">
        <w:rPr>
          <w:rFonts w:ascii="Arial" w:hAnsi="Arial" w:cs="Arial"/>
          <w:sz w:val="20"/>
          <w:szCs w:val="20"/>
        </w:rPr>
        <w:t>a special Committee Meeting on 12</w:t>
      </w:r>
      <w:r w:rsidR="004F18E8" w:rsidRPr="004F18E8">
        <w:rPr>
          <w:rFonts w:ascii="Arial" w:hAnsi="Arial" w:cs="Arial"/>
          <w:sz w:val="20"/>
          <w:szCs w:val="20"/>
          <w:vertAlign w:val="superscript"/>
        </w:rPr>
        <w:t>th</w:t>
      </w:r>
      <w:r w:rsidR="004F18E8">
        <w:rPr>
          <w:rFonts w:ascii="Arial" w:hAnsi="Arial" w:cs="Arial"/>
          <w:sz w:val="20"/>
          <w:szCs w:val="20"/>
        </w:rPr>
        <w:t xml:space="preserve"> </w:t>
      </w:r>
      <w:r w:rsidR="00146BA7" w:rsidRPr="004F65E5">
        <w:rPr>
          <w:rFonts w:ascii="Arial" w:hAnsi="Arial" w:cs="Arial"/>
          <w:sz w:val="20"/>
          <w:szCs w:val="20"/>
        </w:rPr>
        <w:t>July 2021</w:t>
      </w:r>
      <w:r w:rsidR="004F18E8">
        <w:rPr>
          <w:rFonts w:ascii="Arial" w:hAnsi="Arial" w:cs="Arial"/>
          <w:sz w:val="20"/>
          <w:szCs w:val="20"/>
        </w:rPr>
        <w:t>,</w:t>
      </w:r>
      <w:r w:rsidR="00146BA7" w:rsidRPr="004F65E5">
        <w:rPr>
          <w:rFonts w:ascii="Arial" w:hAnsi="Arial" w:cs="Arial"/>
          <w:sz w:val="20"/>
          <w:szCs w:val="20"/>
        </w:rPr>
        <w:t xml:space="preserve"> discussed </w:t>
      </w:r>
      <w:proofErr w:type="gramStart"/>
      <w:r w:rsidR="00146BA7" w:rsidRPr="004F65E5">
        <w:rPr>
          <w:rFonts w:ascii="Arial" w:hAnsi="Arial" w:cs="Arial"/>
          <w:sz w:val="20"/>
          <w:szCs w:val="20"/>
        </w:rPr>
        <w:t>a number</w:t>
      </w:r>
      <w:r w:rsidR="00E6635F">
        <w:rPr>
          <w:rFonts w:ascii="Arial" w:hAnsi="Arial" w:cs="Arial"/>
          <w:sz w:val="20"/>
          <w:szCs w:val="20"/>
        </w:rPr>
        <w:t xml:space="preserve"> </w:t>
      </w:r>
      <w:r w:rsidR="00146BA7" w:rsidRPr="004F65E5">
        <w:rPr>
          <w:rFonts w:ascii="Arial" w:hAnsi="Arial" w:cs="Arial"/>
          <w:sz w:val="20"/>
          <w:szCs w:val="20"/>
        </w:rPr>
        <w:t>of</w:t>
      </w:r>
      <w:proofErr w:type="gramEnd"/>
      <w:r w:rsidR="00146BA7" w:rsidRPr="004F65E5">
        <w:rPr>
          <w:rFonts w:ascii="Arial" w:hAnsi="Arial" w:cs="Arial"/>
          <w:sz w:val="20"/>
          <w:szCs w:val="20"/>
        </w:rPr>
        <w:t xml:space="preserve"> matters that the Committee </w:t>
      </w:r>
      <w:r w:rsidR="004F18E8">
        <w:rPr>
          <w:rFonts w:ascii="Arial" w:hAnsi="Arial" w:cs="Arial"/>
          <w:sz w:val="20"/>
          <w:szCs w:val="20"/>
        </w:rPr>
        <w:t xml:space="preserve">now </w:t>
      </w:r>
      <w:r w:rsidR="00146BA7" w:rsidRPr="004F65E5">
        <w:rPr>
          <w:rFonts w:ascii="Arial" w:hAnsi="Arial" w:cs="Arial"/>
          <w:sz w:val="20"/>
          <w:szCs w:val="20"/>
        </w:rPr>
        <w:t>draw</w:t>
      </w:r>
      <w:r w:rsidR="004F18E8">
        <w:rPr>
          <w:rFonts w:ascii="Arial" w:hAnsi="Arial" w:cs="Arial"/>
          <w:sz w:val="20"/>
          <w:szCs w:val="20"/>
        </w:rPr>
        <w:t>s</w:t>
      </w:r>
      <w:r w:rsidR="00146BA7" w:rsidRPr="004F65E5">
        <w:rPr>
          <w:rFonts w:ascii="Arial" w:hAnsi="Arial" w:cs="Arial"/>
          <w:sz w:val="20"/>
          <w:szCs w:val="20"/>
        </w:rPr>
        <w:t xml:space="preserve"> to all members attention. </w:t>
      </w:r>
    </w:p>
    <w:p w14:paraId="113D2E85" w14:textId="732E6188" w:rsidR="00146BA7" w:rsidRPr="004F65E5" w:rsidRDefault="00146BA7" w:rsidP="00146BA7">
      <w:pPr>
        <w:rPr>
          <w:rFonts w:ascii="Arial" w:hAnsi="Arial" w:cs="Arial"/>
          <w:sz w:val="20"/>
          <w:szCs w:val="20"/>
        </w:rPr>
      </w:pPr>
    </w:p>
    <w:p w14:paraId="75A789E2" w14:textId="19DE63D6" w:rsidR="004F18E8" w:rsidRDefault="004F18E8" w:rsidP="004F18E8">
      <w:pPr>
        <w:rPr>
          <w:rFonts w:ascii="Arial" w:hAnsi="Arial" w:cs="Arial"/>
          <w:b/>
          <w:sz w:val="20"/>
          <w:szCs w:val="20"/>
        </w:rPr>
      </w:pPr>
      <w:r w:rsidRPr="00E40E64">
        <w:rPr>
          <w:rFonts w:ascii="Arial" w:hAnsi="Arial" w:cs="Arial"/>
          <w:b/>
          <w:sz w:val="20"/>
          <w:szCs w:val="20"/>
        </w:rPr>
        <w:t>Rules Sub Committee Report</w:t>
      </w:r>
      <w:r>
        <w:rPr>
          <w:rFonts w:ascii="Arial" w:hAnsi="Arial" w:cs="Arial"/>
          <w:b/>
          <w:sz w:val="20"/>
          <w:szCs w:val="20"/>
        </w:rPr>
        <w:t xml:space="preserve"> – On Trial Rule 1.3</w:t>
      </w:r>
      <w:r w:rsidRPr="00E40E64">
        <w:rPr>
          <w:rFonts w:ascii="Arial" w:hAnsi="Arial" w:cs="Arial"/>
          <w:b/>
          <w:sz w:val="20"/>
          <w:szCs w:val="20"/>
        </w:rPr>
        <w:t>.</w:t>
      </w:r>
    </w:p>
    <w:p w14:paraId="3761A46E" w14:textId="77777777" w:rsidR="004F18E8" w:rsidRDefault="004F18E8" w:rsidP="004F18E8">
      <w:pPr>
        <w:rPr>
          <w:rFonts w:ascii="Arial" w:hAnsi="Arial" w:cs="Arial"/>
          <w:b/>
          <w:sz w:val="20"/>
          <w:szCs w:val="20"/>
        </w:rPr>
      </w:pPr>
    </w:p>
    <w:p w14:paraId="37EDD738" w14:textId="6F473FA1" w:rsidR="004F18E8" w:rsidRDefault="004F18E8" w:rsidP="004F18E8">
      <w:pPr>
        <w:rPr>
          <w:rFonts w:ascii="Arial" w:hAnsi="Arial" w:cs="Arial"/>
          <w:bCs/>
          <w:sz w:val="20"/>
          <w:szCs w:val="20"/>
        </w:rPr>
      </w:pPr>
      <w:r w:rsidRPr="00E40E64">
        <w:rPr>
          <w:rFonts w:ascii="Arial" w:hAnsi="Arial" w:cs="Arial"/>
          <w:bCs/>
          <w:sz w:val="20"/>
          <w:szCs w:val="20"/>
        </w:rPr>
        <w:t xml:space="preserve">The Rules Sub Committee </w:t>
      </w:r>
      <w:r>
        <w:rPr>
          <w:rFonts w:ascii="Arial" w:hAnsi="Arial" w:cs="Arial"/>
          <w:bCs/>
          <w:sz w:val="20"/>
          <w:szCs w:val="20"/>
        </w:rPr>
        <w:t xml:space="preserve">submitted three alternative wording options for amended Rule 1.3 designed to reflect Committee decision to clarify the circumstances when a two team Division can be approved for a Race meeting. The only reason for the need for a two team Division in future would be where the only alternative was to have a </w:t>
      </w:r>
      <w:proofErr w:type="gramStart"/>
      <w:r>
        <w:rPr>
          <w:rFonts w:ascii="Arial" w:hAnsi="Arial" w:cs="Arial"/>
          <w:bCs/>
          <w:sz w:val="20"/>
          <w:szCs w:val="20"/>
        </w:rPr>
        <w:t>Division</w:t>
      </w:r>
      <w:proofErr w:type="gramEnd"/>
      <w:r>
        <w:rPr>
          <w:rFonts w:ascii="Arial" w:hAnsi="Arial" w:cs="Arial"/>
          <w:bCs/>
          <w:sz w:val="20"/>
          <w:szCs w:val="20"/>
        </w:rPr>
        <w:t xml:space="preserve"> with more than a 4 second time gap. The Committee after discussion adopted version ii</w:t>
      </w:r>
      <w:r w:rsidR="00703C6D">
        <w:rPr>
          <w:rFonts w:ascii="Arial" w:hAnsi="Arial" w:cs="Arial"/>
          <w:bCs/>
          <w:sz w:val="20"/>
          <w:szCs w:val="20"/>
        </w:rPr>
        <w:t>i</w:t>
      </w:r>
      <w:r>
        <w:rPr>
          <w:rFonts w:ascii="Arial" w:hAnsi="Arial" w:cs="Arial"/>
          <w:bCs/>
          <w:sz w:val="20"/>
          <w:szCs w:val="20"/>
        </w:rPr>
        <w:t>) as show below:</w:t>
      </w:r>
    </w:p>
    <w:p w14:paraId="01F9E2F3" w14:textId="77777777" w:rsidR="004F18E8" w:rsidRPr="00337196" w:rsidRDefault="004F18E8" w:rsidP="004F18E8">
      <w:pPr>
        <w:rPr>
          <w:rFonts w:ascii="Arial" w:hAnsi="Arial" w:cs="Arial"/>
          <w:sz w:val="20"/>
          <w:szCs w:val="20"/>
        </w:rPr>
      </w:pPr>
    </w:p>
    <w:p w14:paraId="22837925" w14:textId="77777777" w:rsidR="00703C6D" w:rsidRPr="00337196" w:rsidRDefault="00703C6D" w:rsidP="00703C6D">
      <w:pPr>
        <w:rPr>
          <w:rFonts w:ascii="Arial" w:hAnsi="Arial" w:cs="Arial"/>
          <w:sz w:val="20"/>
          <w:szCs w:val="20"/>
        </w:rPr>
      </w:pPr>
      <w:r w:rsidRPr="00337196">
        <w:rPr>
          <w:rFonts w:ascii="Arial" w:hAnsi="Arial" w:cs="Arial"/>
          <w:sz w:val="20"/>
          <w:szCs w:val="20"/>
        </w:rPr>
        <w:t xml:space="preserve">Replace 1.3 d) </w:t>
      </w:r>
      <w:proofErr w:type="spellStart"/>
      <w:r w:rsidRPr="00337196">
        <w:rPr>
          <w:rFonts w:ascii="Arial" w:hAnsi="Arial" w:cs="Arial"/>
          <w:sz w:val="20"/>
          <w:szCs w:val="20"/>
        </w:rPr>
        <w:t>i</w:t>
      </w:r>
      <w:proofErr w:type="spellEnd"/>
      <w:r w:rsidRPr="00337196">
        <w:rPr>
          <w:rFonts w:ascii="Arial" w:hAnsi="Arial" w:cs="Arial"/>
          <w:sz w:val="20"/>
          <w:szCs w:val="20"/>
        </w:rPr>
        <w:t>. and ii. with:</w:t>
      </w:r>
    </w:p>
    <w:p w14:paraId="28CB42AE" w14:textId="77777777" w:rsidR="00703C6D" w:rsidRPr="00337196" w:rsidRDefault="00703C6D" w:rsidP="00703C6D">
      <w:pPr>
        <w:rPr>
          <w:rFonts w:ascii="Arial" w:hAnsi="Arial" w:cs="Arial"/>
          <w:sz w:val="20"/>
          <w:szCs w:val="20"/>
        </w:rPr>
      </w:pPr>
    </w:p>
    <w:p w14:paraId="18C9D692" w14:textId="21DECB80" w:rsidR="00703C6D" w:rsidRDefault="00703C6D" w:rsidP="00703C6D">
      <w:pPr>
        <w:pStyle w:val="ListParagraph"/>
        <w:numPr>
          <w:ilvl w:val="0"/>
          <w:numId w:val="6"/>
        </w:numPr>
        <w:contextualSpacing/>
        <w:rPr>
          <w:rFonts w:ascii="Arial" w:hAnsi="Arial" w:cs="Arial"/>
          <w:sz w:val="20"/>
          <w:szCs w:val="20"/>
          <w:lang w:val="en-AU"/>
        </w:rPr>
      </w:pPr>
      <w:r w:rsidRPr="00337196">
        <w:rPr>
          <w:rFonts w:ascii="Arial" w:hAnsi="Arial" w:cs="Arial"/>
          <w:sz w:val="20"/>
          <w:szCs w:val="20"/>
          <w:lang w:val="en-AU"/>
        </w:rPr>
        <w:t>single team divisions and combined divisions are not permitted</w:t>
      </w:r>
      <w:r>
        <w:rPr>
          <w:rFonts w:ascii="Arial" w:hAnsi="Arial" w:cs="Arial"/>
          <w:sz w:val="20"/>
          <w:szCs w:val="20"/>
          <w:lang w:val="en-AU"/>
        </w:rPr>
        <w:t>.</w:t>
      </w:r>
    </w:p>
    <w:p w14:paraId="7C7EA722" w14:textId="77777777" w:rsidR="00703C6D" w:rsidRDefault="00703C6D" w:rsidP="00703C6D">
      <w:pPr>
        <w:pStyle w:val="ListParagraph"/>
        <w:ind w:left="1440"/>
        <w:contextualSpacing/>
        <w:rPr>
          <w:rFonts w:ascii="Arial" w:hAnsi="Arial" w:cs="Arial"/>
          <w:sz w:val="20"/>
          <w:szCs w:val="20"/>
          <w:lang w:val="en-AU"/>
        </w:rPr>
      </w:pPr>
    </w:p>
    <w:p w14:paraId="3B1F8F23" w14:textId="77777777" w:rsidR="00703C6D" w:rsidRPr="00337196" w:rsidRDefault="00703C6D" w:rsidP="00703C6D">
      <w:pPr>
        <w:pStyle w:val="ListParagraph"/>
        <w:contextualSpacing/>
        <w:rPr>
          <w:rFonts w:ascii="Arial" w:hAnsi="Arial" w:cs="Arial"/>
          <w:sz w:val="20"/>
          <w:szCs w:val="20"/>
          <w:lang w:val="en-AU"/>
        </w:rPr>
      </w:pPr>
      <w:r>
        <w:rPr>
          <w:rFonts w:ascii="Arial" w:hAnsi="Arial" w:cs="Arial"/>
          <w:sz w:val="20"/>
          <w:szCs w:val="20"/>
          <w:lang w:val="en-AU"/>
        </w:rPr>
        <w:t xml:space="preserve">ii.        </w:t>
      </w:r>
      <w:r w:rsidRPr="007870BC">
        <w:rPr>
          <w:rFonts w:ascii="Arial" w:hAnsi="Arial" w:cs="Arial"/>
          <w:sz w:val="20"/>
          <w:szCs w:val="20"/>
          <w:lang w:val="en-AU"/>
        </w:rPr>
        <w:t xml:space="preserve">two team divisions are only permitted if the Regional Representative or Supervisory Judge agrees </w:t>
      </w:r>
      <w:r w:rsidRPr="00337196">
        <w:rPr>
          <w:rFonts w:ascii="Arial" w:hAnsi="Arial" w:cs="Arial"/>
          <w:sz w:val="20"/>
          <w:szCs w:val="20"/>
          <w:lang w:val="en-AU"/>
        </w:rPr>
        <w:t xml:space="preserve">that the best alternative division split results in a division of three teams with a </w:t>
      </w:r>
      <w:proofErr w:type="gramStart"/>
      <w:r w:rsidRPr="00337196">
        <w:rPr>
          <w:rFonts w:ascii="Arial" w:hAnsi="Arial" w:cs="Arial"/>
          <w:sz w:val="20"/>
          <w:szCs w:val="20"/>
          <w:lang w:val="en-AU"/>
        </w:rPr>
        <w:t>Division</w:t>
      </w:r>
      <w:proofErr w:type="gramEnd"/>
      <w:r w:rsidRPr="00337196">
        <w:rPr>
          <w:rFonts w:ascii="Arial" w:hAnsi="Arial" w:cs="Arial"/>
          <w:sz w:val="20"/>
          <w:szCs w:val="20"/>
          <w:lang w:val="en-AU"/>
        </w:rPr>
        <w:t xml:space="preserve"> </w:t>
      </w:r>
      <w:r>
        <w:rPr>
          <w:rFonts w:ascii="Arial" w:hAnsi="Arial" w:cs="Arial"/>
          <w:sz w:val="20"/>
          <w:szCs w:val="20"/>
          <w:lang w:val="en-AU"/>
        </w:rPr>
        <w:t>s</w:t>
      </w:r>
      <w:r w:rsidRPr="00337196">
        <w:rPr>
          <w:rFonts w:ascii="Arial" w:hAnsi="Arial" w:cs="Arial"/>
          <w:sz w:val="20"/>
          <w:szCs w:val="20"/>
          <w:lang w:val="en-AU"/>
        </w:rPr>
        <w:t>pread of more than four seconds.</w:t>
      </w:r>
    </w:p>
    <w:p w14:paraId="44C2FA3F" w14:textId="77777777" w:rsidR="00703C6D" w:rsidRPr="00337196" w:rsidRDefault="00703C6D" w:rsidP="00703C6D">
      <w:pPr>
        <w:pStyle w:val="ListParagraph"/>
        <w:contextualSpacing/>
        <w:rPr>
          <w:rFonts w:ascii="Arial" w:hAnsi="Arial" w:cs="Arial"/>
          <w:sz w:val="20"/>
          <w:szCs w:val="20"/>
          <w:lang w:val="en-AU"/>
        </w:rPr>
      </w:pPr>
    </w:p>
    <w:p w14:paraId="07071623" w14:textId="77777777" w:rsidR="00703C6D" w:rsidRPr="00900BF8" w:rsidRDefault="00703C6D" w:rsidP="00703C6D">
      <w:pPr>
        <w:pStyle w:val="ListParagraph"/>
        <w:ind w:left="1440"/>
        <w:rPr>
          <w:lang w:val="en-AU"/>
        </w:rPr>
      </w:pPr>
    </w:p>
    <w:p w14:paraId="35E8E8A0" w14:textId="77777777" w:rsidR="00703C6D" w:rsidRDefault="00703C6D" w:rsidP="00703C6D">
      <w:pPr>
        <w:rPr>
          <w:rFonts w:ascii="Arial" w:hAnsi="Arial" w:cs="Arial"/>
          <w:bCs/>
          <w:sz w:val="20"/>
          <w:szCs w:val="20"/>
        </w:rPr>
      </w:pPr>
    </w:p>
    <w:p w14:paraId="43310689" w14:textId="77777777" w:rsidR="00703C6D" w:rsidRDefault="00703C6D" w:rsidP="00703C6D">
      <w:pPr>
        <w:rPr>
          <w:rFonts w:ascii="Arial" w:hAnsi="Arial" w:cs="Arial"/>
          <w:bCs/>
          <w:sz w:val="20"/>
          <w:szCs w:val="20"/>
        </w:rPr>
      </w:pPr>
      <w:r>
        <w:rPr>
          <w:rFonts w:ascii="Arial" w:hAnsi="Arial" w:cs="Arial"/>
          <w:bCs/>
          <w:sz w:val="20"/>
          <w:szCs w:val="20"/>
        </w:rPr>
        <w:t>The Committee agreed that this would become a On Trial Rule with date of effect being for events with a Close of Entries date on or after 1</w:t>
      </w:r>
      <w:r w:rsidRPr="00667C89">
        <w:rPr>
          <w:rFonts w:ascii="Arial" w:hAnsi="Arial" w:cs="Arial"/>
          <w:bCs/>
          <w:sz w:val="20"/>
          <w:szCs w:val="20"/>
          <w:vertAlign w:val="superscript"/>
        </w:rPr>
        <w:t>st</w:t>
      </w:r>
      <w:r>
        <w:rPr>
          <w:rFonts w:ascii="Arial" w:hAnsi="Arial" w:cs="Arial"/>
          <w:bCs/>
          <w:sz w:val="20"/>
          <w:szCs w:val="20"/>
        </w:rPr>
        <w:t xml:space="preserve"> August 2021. Members to be Notified of On Trial Rule change.</w:t>
      </w:r>
    </w:p>
    <w:p w14:paraId="4AD48964" w14:textId="77777777" w:rsidR="00703C6D" w:rsidRDefault="00703C6D" w:rsidP="00703C6D">
      <w:pPr>
        <w:rPr>
          <w:rFonts w:ascii="Arial" w:hAnsi="Arial" w:cs="Arial"/>
          <w:bCs/>
          <w:sz w:val="20"/>
          <w:szCs w:val="20"/>
        </w:rPr>
      </w:pPr>
    </w:p>
    <w:p w14:paraId="5E922E63" w14:textId="77777777" w:rsidR="004F18E8" w:rsidRDefault="004F18E8" w:rsidP="004F18E8">
      <w:pPr>
        <w:rPr>
          <w:rFonts w:ascii="Arial" w:hAnsi="Arial" w:cs="Arial"/>
          <w:bCs/>
          <w:sz w:val="20"/>
          <w:szCs w:val="20"/>
        </w:rPr>
      </w:pPr>
    </w:p>
    <w:p w14:paraId="03EAB65C" w14:textId="77777777" w:rsidR="004F18E8" w:rsidRDefault="004F18E8" w:rsidP="004F18E8">
      <w:pPr>
        <w:rPr>
          <w:rFonts w:ascii="Arial" w:hAnsi="Arial" w:cs="Arial"/>
          <w:b/>
          <w:sz w:val="20"/>
          <w:szCs w:val="20"/>
        </w:rPr>
      </w:pPr>
      <w:r w:rsidRPr="00D22D44">
        <w:rPr>
          <w:rFonts w:ascii="Arial" w:hAnsi="Arial" w:cs="Arial"/>
          <w:b/>
          <w:sz w:val="20"/>
          <w:szCs w:val="20"/>
        </w:rPr>
        <w:t>Premiership Guidelines - Points Amendments.</w:t>
      </w:r>
    </w:p>
    <w:p w14:paraId="5E62A10A" w14:textId="77777777" w:rsidR="004F18E8" w:rsidRDefault="004F18E8" w:rsidP="004F18E8">
      <w:pPr>
        <w:rPr>
          <w:rFonts w:ascii="Arial" w:hAnsi="Arial" w:cs="Arial"/>
          <w:b/>
          <w:sz w:val="20"/>
          <w:szCs w:val="20"/>
        </w:rPr>
      </w:pPr>
    </w:p>
    <w:p w14:paraId="08C8F0A0" w14:textId="5F1A81E6" w:rsidR="004F18E8" w:rsidRPr="00D22D44" w:rsidRDefault="004F18E8" w:rsidP="004F18E8">
      <w:pPr>
        <w:rPr>
          <w:rFonts w:ascii="Arial" w:hAnsi="Arial" w:cs="Arial"/>
          <w:bCs/>
          <w:sz w:val="20"/>
          <w:szCs w:val="20"/>
        </w:rPr>
      </w:pPr>
      <w:r w:rsidRPr="00D22D44">
        <w:rPr>
          <w:rFonts w:ascii="Arial" w:hAnsi="Arial" w:cs="Arial"/>
          <w:bCs/>
          <w:sz w:val="20"/>
          <w:szCs w:val="20"/>
        </w:rPr>
        <w:t xml:space="preserve">After discussion </w:t>
      </w:r>
      <w:r>
        <w:rPr>
          <w:rFonts w:ascii="Arial" w:hAnsi="Arial" w:cs="Arial"/>
          <w:bCs/>
          <w:sz w:val="20"/>
          <w:szCs w:val="20"/>
        </w:rPr>
        <w:t xml:space="preserve">the Committee agreed that the following amended point score system would be adopted effective from the start of </w:t>
      </w:r>
      <w:r w:rsidR="001568A6">
        <w:rPr>
          <w:rFonts w:ascii="Arial" w:hAnsi="Arial" w:cs="Arial"/>
          <w:bCs/>
          <w:sz w:val="20"/>
          <w:szCs w:val="20"/>
        </w:rPr>
        <w:t xml:space="preserve">each of </w:t>
      </w:r>
      <w:r>
        <w:rPr>
          <w:rFonts w:ascii="Arial" w:hAnsi="Arial" w:cs="Arial"/>
          <w:bCs/>
          <w:sz w:val="20"/>
          <w:szCs w:val="20"/>
        </w:rPr>
        <w:t xml:space="preserve">the </w:t>
      </w:r>
      <w:r w:rsidR="00171C69">
        <w:rPr>
          <w:rFonts w:ascii="Arial" w:hAnsi="Arial" w:cs="Arial"/>
          <w:bCs/>
          <w:sz w:val="20"/>
          <w:szCs w:val="20"/>
        </w:rPr>
        <w:t>new</w:t>
      </w:r>
      <w:r>
        <w:rPr>
          <w:rFonts w:ascii="Arial" w:hAnsi="Arial" w:cs="Arial"/>
          <w:bCs/>
          <w:sz w:val="20"/>
          <w:szCs w:val="20"/>
        </w:rPr>
        <w:t xml:space="preserve"> Premiership seasons. No change would apply to the </w:t>
      </w:r>
      <w:r w:rsidR="00171C69">
        <w:rPr>
          <w:rFonts w:ascii="Arial" w:hAnsi="Arial" w:cs="Arial"/>
          <w:bCs/>
          <w:sz w:val="20"/>
          <w:szCs w:val="20"/>
        </w:rPr>
        <w:t>current</w:t>
      </w:r>
      <w:r>
        <w:rPr>
          <w:rFonts w:ascii="Arial" w:hAnsi="Arial" w:cs="Arial"/>
          <w:bCs/>
          <w:sz w:val="20"/>
          <w:szCs w:val="20"/>
        </w:rPr>
        <w:t xml:space="preserve"> season</w:t>
      </w:r>
      <w:r w:rsidR="001568A6">
        <w:rPr>
          <w:rFonts w:ascii="Arial" w:hAnsi="Arial" w:cs="Arial"/>
          <w:bCs/>
          <w:sz w:val="20"/>
          <w:szCs w:val="20"/>
        </w:rPr>
        <w:t>s</w:t>
      </w:r>
      <w:r>
        <w:rPr>
          <w:rFonts w:ascii="Arial" w:hAnsi="Arial" w:cs="Arial"/>
          <w:bCs/>
          <w:sz w:val="20"/>
          <w:szCs w:val="20"/>
        </w:rPr>
        <w:t xml:space="preserve">. </w:t>
      </w:r>
      <w:r w:rsidR="001568A6">
        <w:rPr>
          <w:rFonts w:ascii="Arial" w:hAnsi="Arial" w:cs="Arial"/>
          <w:bCs/>
          <w:sz w:val="20"/>
          <w:szCs w:val="20"/>
        </w:rPr>
        <w:t>This effectively means that the new points system will commence in Victoria from 1</w:t>
      </w:r>
      <w:r w:rsidR="001568A6" w:rsidRPr="001568A6">
        <w:rPr>
          <w:rFonts w:ascii="Arial" w:hAnsi="Arial" w:cs="Arial"/>
          <w:bCs/>
          <w:sz w:val="20"/>
          <w:szCs w:val="20"/>
          <w:vertAlign w:val="superscript"/>
        </w:rPr>
        <w:t>st</w:t>
      </w:r>
      <w:r w:rsidR="001568A6">
        <w:rPr>
          <w:rFonts w:ascii="Arial" w:hAnsi="Arial" w:cs="Arial"/>
          <w:bCs/>
          <w:sz w:val="20"/>
          <w:szCs w:val="20"/>
        </w:rPr>
        <w:t xml:space="preserve"> September 2021, in ACT from 1</w:t>
      </w:r>
      <w:r w:rsidR="001568A6" w:rsidRPr="001568A6">
        <w:rPr>
          <w:rFonts w:ascii="Arial" w:hAnsi="Arial" w:cs="Arial"/>
          <w:bCs/>
          <w:sz w:val="20"/>
          <w:szCs w:val="20"/>
          <w:vertAlign w:val="superscript"/>
        </w:rPr>
        <w:t>st</w:t>
      </w:r>
      <w:r w:rsidR="001568A6">
        <w:rPr>
          <w:rFonts w:ascii="Arial" w:hAnsi="Arial" w:cs="Arial"/>
          <w:bCs/>
          <w:sz w:val="20"/>
          <w:szCs w:val="20"/>
        </w:rPr>
        <w:t xml:space="preserve"> May 2022 and in NSW, Qld and S.A. from 1</w:t>
      </w:r>
      <w:r w:rsidR="001568A6" w:rsidRPr="001568A6">
        <w:rPr>
          <w:rFonts w:ascii="Arial" w:hAnsi="Arial" w:cs="Arial"/>
          <w:bCs/>
          <w:sz w:val="20"/>
          <w:szCs w:val="20"/>
          <w:vertAlign w:val="superscript"/>
        </w:rPr>
        <w:t>st</w:t>
      </w:r>
      <w:r w:rsidR="001568A6">
        <w:rPr>
          <w:rFonts w:ascii="Arial" w:hAnsi="Arial" w:cs="Arial"/>
          <w:bCs/>
          <w:sz w:val="20"/>
          <w:szCs w:val="20"/>
        </w:rPr>
        <w:t xml:space="preserve"> March 2022.</w:t>
      </w:r>
    </w:p>
    <w:p w14:paraId="1FC3E47F" w14:textId="77777777" w:rsidR="004F18E8" w:rsidRPr="00D22D44" w:rsidRDefault="004F18E8" w:rsidP="004F18E8">
      <w:pPr>
        <w:rPr>
          <w:rFonts w:ascii="Arial" w:hAnsi="Arial" w:cs="Arial"/>
          <w:b/>
          <w:sz w:val="20"/>
          <w:szCs w:val="20"/>
        </w:rPr>
      </w:pPr>
    </w:p>
    <w:p w14:paraId="3921A2B8" w14:textId="71067010" w:rsidR="004F18E8" w:rsidRPr="00D22D44" w:rsidRDefault="004F18E8" w:rsidP="004F18E8">
      <w:pPr>
        <w:rPr>
          <w:rFonts w:ascii="Arial" w:hAnsi="Arial" w:cs="Arial"/>
          <w:sz w:val="20"/>
          <w:szCs w:val="20"/>
        </w:rPr>
      </w:pPr>
      <w:r>
        <w:rPr>
          <w:rFonts w:ascii="Arial" w:hAnsi="Arial" w:cs="Arial"/>
          <w:sz w:val="20"/>
          <w:szCs w:val="20"/>
        </w:rPr>
        <w:t xml:space="preserve">Effective from </w:t>
      </w:r>
      <w:r w:rsidR="001568A6">
        <w:rPr>
          <w:rFonts w:ascii="Arial" w:hAnsi="Arial" w:cs="Arial"/>
          <w:sz w:val="20"/>
          <w:szCs w:val="20"/>
        </w:rPr>
        <w:t xml:space="preserve">those dates </w:t>
      </w:r>
      <w:r>
        <w:rPr>
          <w:rFonts w:ascii="Arial" w:hAnsi="Arial" w:cs="Arial"/>
          <w:sz w:val="20"/>
          <w:szCs w:val="20"/>
        </w:rPr>
        <w:t>r</w:t>
      </w:r>
      <w:r w:rsidRPr="00D22D44">
        <w:rPr>
          <w:rFonts w:ascii="Arial" w:hAnsi="Arial" w:cs="Arial"/>
          <w:sz w:val="20"/>
          <w:szCs w:val="20"/>
        </w:rPr>
        <w:t xml:space="preserve">eplace </w:t>
      </w:r>
      <w:r>
        <w:rPr>
          <w:rFonts w:ascii="Arial" w:hAnsi="Arial" w:cs="Arial"/>
          <w:sz w:val="20"/>
          <w:szCs w:val="20"/>
        </w:rPr>
        <w:t>existing p</w:t>
      </w:r>
      <w:r w:rsidRPr="00D22D44">
        <w:rPr>
          <w:rFonts w:ascii="Arial" w:hAnsi="Arial" w:cs="Arial"/>
          <w:sz w:val="20"/>
          <w:szCs w:val="20"/>
        </w:rPr>
        <w:t>oints section with:</w:t>
      </w:r>
    </w:p>
    <w:p w14:paraId="5A6C4ABA" w14:textId="77777777" w:rsidR="004F18E8" w:rsidRPr="00D22D44" w:rsidRDefault="004F18E8" w:rsidP="004F18E8">
      <w:pPr>
        <w:rPr>
          <w:rFonts w:ascii="Arial" w:hAnsi="Arial" w:cs="Arial"/>
          <w:sz w:val="20"/>
          <w:szCs w:val="20"/>
        </w:rPr>
      </w:pPr>
    </w:p>
    <w:p w14:paraId="077BB244" w14:textId="77777777" w:rsidR="004F18E8" w:rsidRPr="00D22D44" w:rsidRDefault="004F18E8" w:rsidP="004F18E8">
      <w:pPr>
        <w:rPr>
          <w:rFonts w:ascii="Arial" w:hAnsi="Arial" w:cs="Arial"/>
          <w:sz w:val="20"/>
          <w:szCs w:val="20"/>
        </w:rPr>
      </w:pPr>
      <w:r w:rsidRPr="00D22D44">
        <w:rPr>
          <w:rFonts w:ascii="Arial" w:hAnsi="Arial" w:cs="Arial"/>
          <w:sz w:val="20"/>
          <w:szCs w:val="20"/>
        </w:rPr>
        <w:t>Premiership points are awarded to teams placing in each division of regular class at race meetings held during the relevant premiership season in each team’s home State or Territory as follows:</w:t>
      </w:r>
    </w:p>
    <w:p w14:paraId="2F729560" w14:textId="77777777" w:rsidR="004F18E8" w:rsidRPr="00D22D44" w:rsidRDefault="004F18E8" w:rsidP="004F18E8">
      <w:pPr>
        <w:pStyle w:val="ListParagraph"/>
        <w:numPr>
          <w:ilvl w:val="0"/>
          <w:numId w:val="5"/>
        </w:numPr>
        <w:contextualSpacing/>
        <w:rPr>
          <w:rFonts w:ascii="Arial" w:hAnsi="Arial" w:cs="Arial"/>
          <w:sz w:val="20"/>
          <w:szCs w:val="20"/>
          <w:lang w:val="en-AU"/>
        </w:rPr>
      </w:pPr>
      <w:r w:rsidRPr="00D22D44">
        <w:rPr>
          <w:rFonts w:ascii="Arial" w:hAnsi="Arial" w:cs="Arial"/>
          <w:sz w:val="20"/>
          <w:szCs w:val="20"/>
          <w:lang w:val="en-AU"/>
        </w:rPr>
        <w:t>for divisions with three or more teams:</w:t>
      </w:r>
    </w:p>
    <w:p w14:paraId="59D93FF7" w14:textId="77777777" w:rsidR="004F18E8" w:rsidRPr="00D22D44" w:rsidRDefault="004F18E8" w:rsidP="004F18E8">
      <w:pPr>
        <w:pStyle w:val="ListParagraph"/>
        <w:numPr>
          <w:ilvl w:val="1"/>
          <w:numId w:val="5"/>
        </w:numPr>
        <w:contextualSpacing/>
        <w:rPr>
          <w:rFonts w:ascii="Arial" w:hAnsi="Arial" w:cs="Arial"/>
          <w:sz w:val="20"/>
          <w:szCs w:val="20"/>
          <w:lang w:val="en-AU"/>
        </w:rPr>
      </w:pPr>
      <w:r w:rsidRPr="00D22D44">
        <w:rPr>
          <w:rFonts w:ascii="Arial" w:hAnsi="Arial" w:cs="Arial"/>
          <w:sz w:val="20"/>
          <w:szCs w:val="20"/>
          <w:lang w:val="en-AU"/>
        </w:rPr>
        <w:t xml:space="preserve">four points for first placing in the </w:t>
      </w:r>
      <w:proofErr w:type="gramStart"/>
      <w:r w:rsidRPr="00D22D44">
        <w:rPr>
          <w:rFonts w:ascii="Arial" w:hAnsi="Arial" w:cs="Arial"/>
          <w:sz w:val="20"/>
          <w:szCs w:val="20"/>
          <w:lang w:val="en-AU"/>
        </w:rPr>
        <w:t>division;</w:t>
      </w:r>
      <w:proofErr w:type="gramEnd"/>
    </w:p>
    <w:p w14:paraId="7E77DA7E" w14:textId="77777777" w:rsidR="004F18E8" w:rsidRPr="00D22D44" w:rsidRDefault="004F18E8" w:rsidP="004F18E8">
      <w:pPr>
        <w:pStyle w:val="ListParagraph"/>
        <w:numPr>
          <w:ilvl w:val="1"/>
          <w:numId w:val="5"/>
        </w:numPr>
        <w:contextualSpacing/>
        <w:rPr>
          <w:rFonts w:ascii="Arial" w:hAnsi="Arial" w:cs="Arial"/>
          <w:sz w:val="20"/>
          <w:szCs w:val="20"/>
          <w:lang w:val="en-AU"/>
        </w:rPr>
      </w:pPr>
      <w:r w:rsidRPr="00D22D44">
        <w:rPr>
          <w:rFonts w:ascii="Arial" w:hAnsi="Arial" w:cs="Arial"/>
          <w:sz w:val="20"/>
          <w:szCs w:val="20"/>
          <w:lang w:val="en-AU"/>
        </w:rPr>
        <w:t xml:space="preserve">three points for second placing in the </w:t>
      </w:r>
      <w:proofErr w:type="gramStart"/>
      <w:r w:rsidRPr="00D22D44">
        <w:rPr>
          <w:rFonts w:ascii="Arial" w:hAnsi="Arial" w:cs="Arial"/>
          <w:sz w:val="20"/>
          <w:szCs w:val="20"/>
          <w:lang w:val="en-AU"/>
        </w:rPr>
        <w:t>division;</w:t>
      </w:r>
      <w:proofErr w:type="gramEnd"/>
      <w:r w:rsidRPr="00D22D44">
        <w:rPr>
          <w:rFonts w:ascii="Arial" w:hAnsi="Arial" w:cs="Arial"/>
          <w:sz w:val="20"/>
          <w:szCs w:val="20"/>
          <w:lang w:val="en-AU"/>
        </w:rPr>
        <w:t xml:space="preserve"> </w:t>
      </w:r>
    </w:p>
    <w:p w14:paraId="570605F7" w14:textId="77777777" w:rsidR="004F18E8" w:rsidRPr="00D22D44" w:rsidRDefault="004F18E8" w:rsidP="004F18E8">
      <w:pPr>
        <w:pStyle w:val="ListParagraph"/>
        <w:numPr>
          <w:ilvl w:val="1"/>
          <w:numId w:val="5"/>
        </w:numPr>
        <w:contextualSpacing/>
        <w:rPr>
          <w:rFonts w:ascii="Arial" w:hAnsi="Arial" w:cs="Arial"/>
          <w:sz w:val="20"/>
          <w:szCs w:val="20"/>
          <w:lang w:val="en-AU"/>
        </w:rPr>
      </w:pPr>
      <w:r w:rsidRPr="00D22D44">
        <w:rPr>
          <w:rFonts w:ascii="Arial" w:hAnsi="Arial" w:cs="Arial"/>
          <w:sz w:val="20"/>
          <w:szCs w:val="20"/>
          <w:lang w:val="en-AU"/>
        </w:rPr>
        <w:t xml:space="preserve">two points for third placing in the </w:t>
      </w:r>
      <w:proofErr w:type="gramStart"/>
      <w:r w:rsidRPr="00D22D44">
        <w:rPr>
          <w:rFonts w:ascii="Arial" w:hAnsi="Arial" w:cs="Arial"/>
          <w:sz w:val="20"/>
          <w:szCs w:val="20"/>
          <w:lang w:val="en-AU"/>
        </w:rPr>
        <w:t>division;</w:t>
      </w:r>
      <w:proofErr w:type="gramEnd"/>
    </w:p>
    <w:p w14:paraId="1D1FA7AE" w14:textId="77777777" w:rsidR="004F18E8" w:rsidRPr="00D22D44" w:rsidRDefault="004F18E8" w:rsidP="004F18E8">
      <w:pPr>
        <w:pStyle w:val="ListParagraph"/>
        <w:numPr>
          <w:ilvl w:val="1"/>
          <w:numId w:val="5"/>
        </w:numPr>
        <w:contextualSpacing/>
        <w:rPr>
          <w:rFonts w:ascii="Arial" w:hAnsi="Arial" w:cs="Arial"/>
          <w:sz w:val="20"/>
          <w:szCs w:val="20"/>
          <w:lang w:val="en-AU"/>
        </w:rPr>
      </w:pPr>
      <w:r w:rsidRPr="00D22D44">
        <w:rPr>
          <w:rFonts w:ascii="Arial" w:hAnsi="Arial" w:cs="Arial"/>
          <w:sz w:val="20"/>
          <w:szCs w:val="20"/>
          <w:lang w:val="en-AU"/>
        </w:rPr>
        <w:t xml:space="preserve">one point for each other placing in the </w:t>
      </w:r>
      <w:proofErr w:type="gramStart"/>
      <w:r w:rsidRPr="00D22D44">
        <w:rPr>
          <w:rFonts w:ascii="Arial" w:hAnsi="Arial" w:cs="Arial"/>
          <w:sz w:val="20"/>
          <w:szCs w:val="20"/>
          <w:lang w:val="en-AU"/>
        </w:rPr>
        <w:t>division;</w:t>
      </w:r>
      <w:proofErr w:type="gramEnd"/>
    </w:p>
    <w:p w14:paraId="6270749B" w14:textId="77777777" w:rsidR="004F18E8" w:rsidRPr="00D22D44" w:rsidRDefault="004F18E8" w:rsidP="004F18E8">
      <w:pPr>
        <w:pStyle w:val="ListParagraph"/>
        <w:numPr>
          <w:ilvl w:val="0"/>
          <w:numId w:val="5"/>
        </w:numPr>
        <w:contextualSpacing/>
        <w:rPr>
          <w:rFonts w:ascii="Arial" w:hAnsi="Arial" w:cs="Arial"/>
          <w:sz w:val="20"/>
          <w:szCs w:val="20"/>
          <w:lang w:val="en-AU"/>
        </w:rPr>
      </w:pPr>
      <w:r w:rsidRPr="00D22D44">
        <w:rPr>
          <w:rFonts w:ascii="Arial" w:hAnsi="Arial" w:cs="Arial"/>
          <w:sz w:val="20"/>
          <w:szCs w:val="20"/>
          <w:lang w:val="en-AU"/>
        </w:rPr>
        <w:t>for divisions with two teams:</w:t>
      </w:r>
    </w:p>
    <w:p w14:paraId="0F365992" w14:textId="77777777" w:rsidR="004F18E8" w:rsidRPr="00D22D44" w:rsidRDefault="004F18E8" w:rsidP="004F18E8">
      <w:pPr>
        <w:pStyle w:val="ListParagraph"/>
        <w:numPr>
          <w:ilvl w:val="1"/>
          <w:numId w:val="5"/>
        </w:numPr>
        <w:contextualSpacing/>
        <w:rPr>
          <w:rFonts w:ascii="Arial" w:hAnsi="Arial" w:cs="Arial"/>
          <w:sz w:val="20"/>
          <w:szCs w:val="20"/>
          <w:lang w:val="en-AU"/>
        </w:rPr>
      </w:pPr>
      <w:r w:rsidRPr="00D22D44">
        <w:rPr>
          <w:rFonts w:ascii="Arial" w:hAnsi="Arial" w:cs="Arial"/>
          <w:sz w:val="20"/>
          <w:szCs w:val="20"/>
          <w:lang w:val="en-AU"/>
        </w:rPr>
        <w:t xml:space="preserve">two points for first placing in the </w:t>
      </w:r>
      <w:proofErr w:type="gramStart"/>
      <w:r w:rsidRPr="00D22D44">
        <w:rPr>
          <w:rFonts w:ascii="Arial" w:hAnsi="Arial" w:cs="Arial"/>
          <w:sz w:val="20"/>
          <w:szCs w:val="20"/>
          <w:lang w:val="en-AU"/>
        </w:rPr>
        <w:t>division;</w:t>
      </w:r>
      <w:proofErr w:type="gramEnd"/>
      <w:r w:rsidRPr="00D22D44">
        <w:rPr>
          <w:rFonts w:ascii="Arial" w:hAnsi="Arial" w:cs="Arial"/>
          <w:sz w:val="20"/>
          <w:szCs w:val="20"/>
          <w:lang w:val="en-AU"/>
        </w:rPr>
        <w:t xml:space="preserve"> </w:t>
      </w:r>
    </w:p>
    <w:p w14:paraId="3316E1CC" w14:textId="77777777" w:rsidR="004F18E8" w:rsidRPr="00D22D44" w:rsidRDefault="004F18E8" w:rsidP="004F18E8">
      <w:pPr>
        <w:pStyle w:val="ListParagraph"/>
        <w:numPr>
          <w:ilvl w:val="1"/>
          <w:numId w:val="5"/>
        </w:numPr>
        <w:contextualSpacing/>
        <w:rPr>
          <w:rFonts w:ascii="Arial" w:hAnsi="Arial" w:cs="Arial"/>
          <w:sz w:val="20"/>
          <w:szCs w:val="20"/>
          <w:lang w:val="en-AU"/>
        </w:rPr>
      </w:pPr>
      <w:r w:rsidRPr="00D22D44">
        <w:rPr>
          <w:rFonts w:ascii="Arial" w:hAnsi="Arial" w:cs="Arial"/>
          <w:sz w:val="20"/>
          <w:szCs w:val="20"/>
          <w:lang w:val="en-AU"/>
        </w:rPr>
        <w:t>one point for second placing in the division.</w:t>
      </w:r>
    </w:p>
    <w:p w14:paraId="0FE12BF3" w14:textId="77777777" w:rsidR="004F18E8" w:rsidRPr="00D22D44" w:rsidRDefault="004F18E8" w:rsidP="004F18E8">
      <w:pPr>
        <w:rPr>
          <w:rFonts w:ascii="Arial" w:hAnsi="Arial" w:cs="Arial"/>
          <w:sz w:val="20"/>
          <w:szCs w:val="20"/>
        </w:rPr>
      </w:pPr>
    </w:p>
    <w:p w14:paraId="4C5FBEC7" w14:textId="77777777" w:rsidR="004F18E8" w:rsidRPr="00D22D44" w:rsidRDefault="004F18E8" w:rsidP="004F18E8">
      <w:pPr>
        <w:rPr>
          <w:rFonts w:ascii="Arial" w:hAnsi="Arial" w:cs="Arial"/>
          <w:sz w:val="20"/>
          <w:szCs w:val="20"/>
        </w:rPr>
      </w:pPr>
      <w:r w:rsidRPr="00D22D44">
        <w:rPr>
          <w:rFonts w:ascii="Arial" w:hAnsi="Arial" w:cs="Arial"/>
          <w:sz w:val="20"/>
          <w:szCs w:val="20"/>
        </w:rPr>
        <w:t xml:space="preserve">Teams which do not place in a division, namely non-competitive </w:t>
      </w:r>
      <w:proofErr w:type="gramStart"/>
      <w:r w:rsidRPr="00D22D44">
        <w:rPr>
          <w:rFonts w:ascii="Arial" w:hAnsi="Arial" w:cs="Arial"/>
          <w:sz w:val="20"/>
          <w:szCs w:val="20"/>
        </w:rPr>
        <w:t>teams</w:t>
      </w:r>
      <w:proofErr w:type="gramEnd"/>
      <w:r w:rsidRPr="00D22D44">
        <w:rPr>
          <w:rFonts w:ascii="Arial" w:hAnsi="Arial" w:cs="Arial"/>
          <w:sz w:val="20"/>
          <w:szCs w:val="20"/>
        </w:rPr>
        <w:t xml:space="preserve"> and breakout teams, cannot be awarded premiership points.</w:t>
      </w:r>
    </w:p>
    <w:p w14:paraId="1026A64C" w14:textId="77777777" w:rsidR="004F18E8" w:rsidRPr="00D22D44" w:rsidRDefault="004F18E8" w:rsidP="004F18E8">
      <w:pPr>
        <w:rPr>
          <w:rFonts w:ascii="Arial" w:hAnsi="Arial" w:cs="Arial"/>
          <w:sz w:val="20"/>
          <w:szCs w:val="20"/>
        </w:rPr>
      </w:pPr>
    </w:p>
    <w:p w14:paraId="35C66875" w14:textId="13994BD7" w:rsidR="004F18E8" w:rsidRDefault="004F18E8" w:rsidP="004F18E8">
      <w:pPr>
        <w:rPr>
          <w:rFonts w:ascii="Arial" w:hAnsi="Arial" w:cs="Arial"/>
          <w:sz w:val="20"/>
          <w:szCs w:val="20"/>
        </w:rPr>
      </w:pPr>
      <w:r w:rsidRPr="00D22D44">
        <w:rPr>
          <w:rFonts w:ascii="Arial" w:hAnsi="Arial" w:cs="Arial"/>
          <w:sz w:val="20"/>
          <w:szCs w:val="20"/>
        </w:rPr>
        <w:t>If an interstate team places above a home State or Territory team the premiership points will not default to a lower placed team. For example, if an interstate team places second in a division, a home team finishing in third place will be awarded two points only</w:t>
      </w:r>
      <w:r>
        <w:rPr>
          <w:rFonts w:ascii="Arial" w:hAnsi="Arial" w:cs="Arial"/>
          <w:sz w:val="20"/>
          <w:szCs w:val="20"/>
        </w:rPr>
        <w:t>.</w:t>
      </w:r>
    </w:p>
    <w:p w14:paraId="7AFF3A3D" w14:textId="2C6A2CC6" w:rsidR="004F18E8" w:rsidRDefault="004F18E8" w:rsidP="004F18E8">
      <w:pPr>
        <w:rPr>
          <w:rFonts w:ascii="Arial" w:hAnsi="Arial" w:cs="Arial"/>
          <w:sz w:val="20"/>
          <w:szCs w:val="20"/>
        </w:rPr>
      </w:pPr>
    </w:p>
    <w:p w14:paraId="00447017" w14:textId="7C0F225F" w:rsidR="004F18E8" w:rsidRDefault="004F18E8" w:rsidP="004F18E8">
      <w:pPr>
        <w:rPr>
          <w:rFonts w:ascii="Arial" w:hAnsi="Arial" w:cs="Arial"/>
          <w:b/>
          <w:bCs/>
          <w:sz w:val="20"/>
          <w:szCs w:val="20"/>
        </w:rPr>
      </w:pPr>
      <w:r w:rsidRPr="004F18E8">
        <w:rPr>
          <w:rFonts w:ascii="Arial" w:hAnsi="Arial" w:cs="Arial"/>
          <w:b/>
          <w:bCs/>
          <w:sz w:val="20"/>
          <w:szCs w:val="20"/>
        </w:rPr>
        <w:t xml:space="preserve">Judge Mentor Positions. </w:t>
      </w:r>
    </w:p>
    <w:p w14:paraId="77C9E3BC" w14:textId="11FA700D" w:rsidR="004F18E8" w:rsidRDefault="004F18E8" w:rsidP="004F18E8">
      <w:pPr>
        <w:rPr>
          <w:rFonts w:ascii="Arial" w:hAnsi="Arial" w:cs="Arial"/>
          <w:bCs/>
          <w:sz w:val="20"/>
          <w:szCs w:val="20"/>
        </w:rPr>
      </w:pPr>
      <w:r>
        <w:rPr>
          <w:rFonts w:ascii="Arial" w:hAnsi="Arial" w:cs="Arial"/>
          <w:bCs/>
          <w:sz w:val="20"/>
          <w:szCs w:val="20"/>
        </w:rPr>
        <w:t xml:space="preserve">The AFA recently called for expressions of interest by Level 1 Judges in becoming Judge Mentors to assist in the development and training of Judges. The Committee received six applications from existing Level 1 Judges. The Committee concluded that all applicants were experienced Judges who </w:t>
      </w:r>
      <w:r>
        <w:rPr>
          <w:rFonts w:ascii="Arial" w:hAnsi="Arial" w:cs="Arial"/>
          <w:bCs/>
          <w:sz w:val="20"/>
          <w:szCs w:val="20"/>
        </w:rPr>
        <w:lastRenderedPageBreak/>
        <w:t>understood the role of Judge Mentor and were keen to assist in the development of other Judges. The Committee accordingly agreed to the appointment of all 6 for a two-year term commencing from 1</w:t>
      </w:r>
      <w:r w:rsidRPr="00D25B22">
        <w:rPr>
          <w:rFonts w:ascii="Arial" w:hAnsi="Arial" w:cs="Arial"/>
          <w:bCs/>
          <w:sz w:val="20"/>
          <w:szCs w:val="20"/>
          <w:vertAlign w:val="superscript"/>
        </w:rPr>
        <w:t>st</w:t>
      </w:r>
      <w:r>
        <w:rPr>
          <w:rFonts w:ascii="Arial" w:hAnsi="Arial" w:cs="Arial"/>
          <w:bCs/>
          <w:sz w:val="20"/>
          <w:szCs w:val="20"/>
        </w:rPr>
        <w:t xml:space="preserve"> August 2021. The Committee thanks and congratulates Steve Pitt, Karen Shields, Robyn Addie, Josh Ellen, Tim </w:t>
      </w:r>
      <w:proofErr w:type="gramStart"/>
      <w:r>
        <w:rPr>
          <w:rFonts w:ascii="Arial" w:hAnsi="Arial" w:cs="Arial"/>
          <w:bCs/>
          <w:sz w:val="20"/>
          <w:szCs w:val="20"/>
        </w:rPr>
        <w:t>Slade</w:t>
      </w:r>
      <w:proofErr w:type="gramEnd"/>
      <w:r>
        <w:rPr>
          <w:rFonts w:ascii="Arial" w:hAnsi="Arial" w:cs="Arial"/>
          <w:bCs/>
          <w:sz w:val="20"/>
          <w:szCs w:val="20"/>
        </w:rPr>
        <w:t xml:space="preserve"> and Jo Slade on their appointments.</w:t>
      </w:r>
    </w:p>
    <w:p w14:paraId="4FA969FB" w14:textId="3153920F" w:rsidR="004F18E8" w:rsidRDefault="004F18E8" w:rsidP="004F18E8">
      <w:pPr>
        <w:rPr>
          <w:rFonts w:ascii="Arial" w:hAnsi="Arial" w:cs="Arial"/>
          <w:bCs/>
          <w:sz w:val="20"/>
          <w:szCs w:val="20"/>
        </w:rPr>
      </w:pPr>
    </w:p>
    <w:p w14:paraId="6E17150D" w14:textId="7E737020" w:rsidR="004F18E8" w:rsidRPr="004F18E8" w:rsidRDefault="004F18E8" w:rsidP="004F18E8">
      <w:pPr>
        <w:rPr>
          <w:rFonts w:ascii="Arial" w:hAnsi="Arial" w:cs="Arial"/>
          <w:b/>
          <w:bCs/>
          <w:sz w:val="20"/>
          <w:szCs w:val="20"/>
        </w:rPr>
      </w:pPr>
      <w:r>
        <w:rPr>
          <w:rFonts w:ascii="Arial" w:hAnsi="Arial" w:cs="Arial"/>
          <w:bCs/>
          <w:sz w:val="20"/>
          <w:szCs w:val="20"/>
        </w:rPr>
        <w:t xml:space="preserve">Brian Lindsay (AFA Secretary). </w:t>
      </w:r>
    </w:p>
    <w:p w14:paraId="17A228D9" w14:textId="77777777" w:rsidR="004F18E8" w:rsidRPr="004F18E8" w:rsidRDefault="004F18E8" w:rsidP="004F18E8">
      <w:pPr>
        <w:rPr>
          <w:rFonts w:ascii="Arial" w:hAnsi="Arial" w:cs="Arial"/>
          <w:b/>
          <w:bCs/>
          <w:sz w:val="20"/>
          <w:szCs w:val="20"/>
        </w:rPr>
      </w:pPr>
      <w:r w:rsidRPr="004F18E8">
        <w:rPr>
          <w:rFonts w:ascii="Arial" w:hAnsi="Arial" w:cs="Arial"/>
          <w:b/>
          <w:bCs/>
          <w:sz w:val="20"/>
          <w:szCs w:val="20"/>
        </w:rPr>
        <w:t xml:space="preserve">    </w:t>
      </w:r>
    </w:p>
    <w:p w14:paraId="1152A378" w14:textId="77777777" w:rsidR="00146BA7" w:rsidRDefault="00146BA7"/>
    <w:sectPr w:rsidR="00146BA7" w:rsidSect="00BB6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7BB"/>
    <w:multiLevelType w:val="hybridMultilevel"/>
    <w:tmpl w:val="6568DDE6"/>
    <w:lvl w:ilvl="0" w:tplc="ED600656">
      <w:start w:val="7"/>
      <w:numFmt w:val="bullet"/>
      <w:lvlText w:val="-"/>
      <w:lvlJc w:val="left"/>
      <w:pPr>
        <w:ind w:left="1860" w:hanging="360"/>
      </w:pPr>
      <w:rPr>
        <w:rFonts w:ascii="Arial" w:eastAsia="Cambria"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15:restartNumberingAfterBreak="0">
    <w:nsid w:val="17C75798"/>
    <w:multiLevelType w:val="hybridMultilevel"/>
    <w:tmpl w:val="701408E4"/>
    <w:lvl w:ilvl="0" w:tplc="2398C4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6E26DE"/>
    <w:multiLevelType w:val="hybridMultilevel"/>
    <w:tmpl w:val="A0EAC7B4"/>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2172D"/>
    <w:multiLevelType w:val="hybridMultilevel"/>
    <w:tmpl w:val="3B602AB0"/>
    <w:lvl w:ilvl="0" w:tplc="20A271F4">
      <w:start w:val="7"/>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4C261DE0"/>
    <w:multiLevelType w:val="hybridMultilevel"/>
    <w:tmpl w:val="9628F5A4"/>
    <w:lvl w:ilvl="0" w:tplc="F630217A">
      <w:start w:val="1"/>
      <w:numFmt w:val="lowerRoman"/>
      <w:lvlText w:val="%1)"/>
      <w:lvlJc w:val="left"/>
      <w:pPr>
        <w:ind w:left="1570" w:hanging="72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5" w15:restartNumberingAfterBreak="0">
    <w:nsid w:val="7B303A38"/>
    <w:multiLevelType w:val="hybridMultilevel"/>
    <w:tmpl w:val="E840800E"/>
    <w:lvl w:ilvl="0" w:tplc="935EF27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7A13"/>
    <w:rsid w:val="00000506"/>
    <w:rsid w:val="00057EDC"/>
    <w:rsid w:val="00146BA7"/>
    <w:rsid w:val="001568A6"/>
    <w:rsid w:val="00171C69"/>
    <w:rsid w:val="001E4CC7"/>
    <w:rsid w:val="002053D9"/>
    <w:rsid w:val="003144FF"/>
    <w:rsid w:val="0034545F"/>
    <w:rsid w:val="00357A13"/>
    <w:rsid w:val="00377C78"/>
    <w:rsid w:val="003C0708"/>
    <w:rsid w:val="004408D4"/>
    <w:rsid w:val="00471B65"/>
    <w:rsid w:val="004D2458"/>
    <w:rsid w:val="004F18E8"/>
    <w:rsid w:val="004F65E5"/>
    <w:rsid w:val="005F0C78"/>
    <w:rsid w:val="00612758"/>
    <w:rsid w:val="006548B8"/>
    <w:rsid w:val="006C7FA0"/>
    <w:rsid w:val="00703C6D"/>
    <w:rsid w:val="00716225"/>
    <w:rsid w:val="007219B4"/>
    <w:rsid w:val="008F51DB"/>
    <w:rsid w:val="00A8112E"/>
    <w:rsid w:val="00AA73F0"/>
    <w:rsid w:val="00B33999"/>
    <w:rsid w:val="00B3603D"/>
    <w:rsid w:val="00BB61B8"/>
    <w:rsid w:val="00BD6333"/>
    <w:rsid w:val="00BF400E"/>
    <w:rsid w:val="00C2252D"/>
    <w:rsid w:val="00D771A4"/>
    <w:rsid w:val="00DF4BF9"/>
    <w:rsid w:val="00E42113"/>
    <w:rsid w:val="00E6635F"/>
    <w:rsid w:val="00EA034B"/>
    <w:rsid w:val="00F36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FC55"/>
  <w15:docId w15:val="{17B3E759-15CC-4DAE-BB1B-C3AE332C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45F"/>
    <w:pPr>
      <w:ind w:left="720"/>
    </w:pPr>
    <w:rPr>
      <w:rFonts w:ascii="Cambria" w:eastAsia="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299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dcterms:created xsi:type="dcterms:W3CDTF">2021-07-17T05:22:00Z</dcterms:created>
  <dcterms:modified xsi:type="dcterms:W3CDTF">2021-07-17T05:22:00Z</dcterms:modified>
</cp:coreProperties>
</file>